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C6CA0B5" w14:textId="5989EEBE" w:rsidR="00521755" w:rsidRDefault="006967F9" w:rsidP="005068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 w:rsidR="005068B1">
              <w:rPr>
                <w:b/>
                <w:bCs/>
              </w:rPr>
              <w:t xml:space="preserve">Aconcagua         </w:t>
            </w:r>
            <w:r w:rsidR="005068B1" w:rsidRPr="005068B1">
              <w:rPr>
                <w:i/>
                <w:iCs/>
              </w:rPr>
              <w:t>capsicum annuum</w:t>
            </w:r>
          </w:p>
          <w:p w14:paraId="1B98D72D" w14:textId="00BBB32B" w:rsidR="005068B1" w:rsidRPr="005068B1" w:rsidRDefault="005068B1" w:rsidP="005068B1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16AF764E" w14:textId="6EB802C4" w:rsidR="005068B1" w:rsidRPr="005068B1" w:rsidRDefault="005068B1" w:rsidP="005068B1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244F03AE" w14:textId="31BE90DB" w:rsidR="005068B1" w:rsidRPr="005068B1" w:rsidRDefault="005068B1" w:rsidP="005068B1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76C7F1A7" w14:textId="632457A4" w:rsidR="005068B1" w:rsidRPr="005068B1" w:rsidRDefault="005068B1" w:rsidP="005068B1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 w:rsidR="00615F9D">
              <w:t>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ACEFE6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7C17A8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A45E5A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C45FC4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089A971B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2DA3A36E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79C16FE9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0CEF4801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2A9FE17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85AD3E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540B26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3C92A9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06D33FC7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71427BB9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1E915E85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49E3E6F6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720529E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0E5CC7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0A0EEA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EB11EE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091BB905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0795BB54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16403612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38671EFD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71CB091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AE90A7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F038AD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BB0ECD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4A33B307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3C67E43E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78ABEA0C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763ED228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1135DA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4BC6A3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1017E8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71FE11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082CA367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33855600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1D40FE97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6173B05C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7B4C2E1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A4D794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EF1831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7FD7F4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008CA8C6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2F337472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6406FBF3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7AFC8A01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5474019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72E31C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7F95D2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A35B4D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69F273C9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1550C58E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56B7A2C4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5DEC0C4C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3A0AA4F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B2655B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E70091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0D9078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776C249B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0AC5466C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4D2B574E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12C11C69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56BB027" w14:textId="77777777" w:rsidR="00615F9D" w:rsidRDefault="00615F9D" w:rsidP="00615F9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5190FF" w14:textId="77777777" w:rsidR="00615F9D" w:rsidRDefault="00615F9D" w:rsidP="00615F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3475C1" w14:textId="77777777" w:rsidR="00615F9D" w:rsidRDefault="00615F9D" w:rsidP="00615F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965544" w14:textId="77777777" w:rsidR="00615F9D" w:rsidRDefault="00615F9D" w:rsidP="00615F9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Pr="006967F9">
              <w:rPr>
                <w:b/>
                <w:bCs/>
              </w:rPr>
              <w:t xml:space="preserve">Pepper, </w:t>
            </w:r>
            <w:r>
              <w:rPr>
                <w:b/>
                <w:bCs/>
              </w:rPr>
              <w:t xml:space="preserve">Aconcagua         </w:t>
            </w:r>
            <w:r w:rsidRPr="005068B1">
              <w:rPr>
                <w:i/>
                <w:iCs/>
              </w:rPr>
              <w:t>capsicum annuum</w:t>
            </w:r>
          </w:p>
          <w:p w14:paraId="2C51D79D" w14:textId="77777777" w:rsidR="00615F9D" w:rsidRPr="005068B1" w:rsidRDefault="00615F9D" w:rsidP="00615F9D">
            <w:pPr>
              <w:spacing w:line="276" w:lineRule="auto"/>
              <w:ind w:right="144"/>
            </w:pPr>
            <w:r w:rsidRPr="00615F9D">
              <w:rPr>
                <w:b/>
                <w:bCs/>
                <w:i/>
                <w:iCs/>
              </w:rPr>
              <w:t xml:space="preserve">     </w:t>
            </w:r>
            <w:r w:rsidRPr="00615F9D">
              <w:rPr>
                <w:b/>
                <w:bCs/>
              </w:rPr>
              <w:t>Color:</w:t>
            </w:r>
            <w:r w:rsidRPr="005068B1">
              <w:t xml:space="preserve">  Green/Red.           </w:t>
            </w:r>
            <w:r w:rsidRPr="00615F9D">
              <w:rPr>
                <w:b/>
                <w:bCs/>
              </w:rPr>
              <w:t>Bloom Time:</w:t>
            </w:r>
            <w:r w:rsidRPr="005068B1">
              <w:t xml:space="preserve">  Summer</w:t>
            </w:r>
          </w:p>
          <w:p w14:paraId="5AC96791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Light:</w:t>
            </w:r>
            <w:r w:rsidRPr="005068B1">
              <w:t xml:space="preserve">  Full sun                  </w:t>
            </w:r>
            <w:r w:rsidRPr="00615F9D">
              <w:rPr>
                <w:b/>
                <w:bCs/>
              </w:rPr>
              <w:t>Habit:</w:t>
            </w:r>
            <w:r w:rsidRPr="005068B1">
              <w:t xml:space="preserve">  Bushy Plant</w:t>
            </w:r>
          </w:p>
          <w:p w14:paraId="7B971517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Height:</w:t>
            </w:r>
            <w:r w:rsidRPr="005068B1">
              <w:t xml:space="preserve"> 2 ½ feet.              </w:t>
            </w:r>
            <w:r w:rsidRPr="00615F9D">
              <w:rPr>
                <w:b/>
                <w:bCs/>
              </w:rPr>
              <w:t>Width:</w:t>
            </w:r>
            <w:r w:rsidRPr="005068B1">
              <w:t xml:space="preserve">  2 feet</w:t>
            </w:r>
          </w:p>
          <w:p w14:paraId="6E111760" w14:textId="77777777" w:rsidR="00615F9D" w:rsidRPr="005068B1" w:rsidRDefault="00615F9D" w:rsidP="00615F9D">
            <w:pPr>
              <w:spacing w:line="276" w:lineRule="auto"/>
              <w:ind w:right="144"/>
            </w:pPr>
            <w:r w:rsidRPr="005068B1">
              <w:t xml:space="preserve">     </w:t>
            </w:r>
            <w:r w:rsidRPr="00615F9D">
              <w:rPr>
                <w:b/>
                <w:bCs/>
              </w:rPr>
              <w:t>Note:</w:t>
            </w:r>
            <w:r w:rsidRPr="005068B1">
              <w:t xml:space="preserve">  Sweet fruit 2 inches wide and up to 11 inches long</w:t>
            </w:r>
            <w: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68B1"/>
    <w:rsid w:val="00507659"/>
    <w:rsid w:val="00521755"/>
    <w:rsid w:val="00537F57"/>
    <w:rsid w:val="00554676"/>
    <w:rsid w:val="00615F9D"/>
    <w:rsid w:val="006967F9"/>
    <w:rsid w:val="008042C8"/>
    <w:rsid w:val="00813D9B"/>
    <w:rsid w:val="0081571D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2022-03-01T04:52:00Z</dcterms:created>
  <dcterms:modified xsi:type="dcterms:W3CDTF">2022-03-11T20:06:00Z</dcterms:modified>
</cp:coreProperties>
</file>