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084CB872" w14:textId="77777777" w:rsidR="00CC05F4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1540623B" w14:textId="31812D2E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5BF54D86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02E1C5BF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4A06632A" w14:textId="73C03CCF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4602ADF7" w14:textId="6C7E4DE0" w:rsidR="008F5FCB" w:rsidRPr="008F5FCB" w:rsidRDefault="008F5FCB" w:rsidP="008F5FCB">
            <w:pPr>
              <w:spacing w:line="276" w:lineRule="auto"/>
              <w:ind w:left="144" w:right="144"/>
              <w:rPr>
                <w:b/>
                <w:bCs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  <w:tc>
          <w:tcPr>
            <w:tcW w:w="270" w:type="dxa"/>
          </w:tcPr>
          <w:p w14:paraId="6FD8A8C8" w14:textId="77777777" w:rsidR="00CC05F4" w:rsidRDefault="00CC05F4" w:rsidP="008F5FCB">
            <w:pPr>
              <w:ind w:right="144"/>
            </w:pPr>
          </w:p>
        </w:tc>
        <w:tc>
          <w:tcPr>
            <w:tcW w:w="5760" w:type="dxa"/>
          </w:tcPr>
          <w:p w14:paraId="18398358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17081DC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32CC49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2BD3CDA2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778493C5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3425D731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2ABD3890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382FA3E9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46C8CA7E" w14:textId="16AFF2F2" w:rsidR="00CC05F4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07E475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4D465B4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4E4DFB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4E127ABD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35FB755C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0AD215F4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38A0E8B7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100C7B5E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550CA5BC" w14:textId="49E5722E" w:rsidR="002B02C7" w:rsidRPr="005F5860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5A2EEC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C6CFE7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22A54A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722BE697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193A1F7A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65D63F18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673F6943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06B61E9D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648616B9" w14:textId="40B51E61" w:rsidR="002B02C7" w:rsidRDefault="008F5FCB" w:rsidP="008F5FCB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8504B8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712F37E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D13EAEF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1028BB94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05B0CDB3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6ACFF097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464DC345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304915FE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1DD73399" w14:textId="7EDD88A3" w:rsidR="002B02C7" w:rsidRPr="005F5860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CFCD7A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60A8954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432458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13D63317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1B72BB38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1B852039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5D31EC1E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5F3C2AB1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34B089DE" w14:textId="223EA271" w:rsidR="002B02C7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F4123B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A6C3B92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363D96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2CE56C8C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78821484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315A0E1B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66DBE8EA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1D83414F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55BFB788" w14:textId="4F6D478B" w:rsidR="002B02C7" w:rsidRPr="005F5860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E5E8327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ADA38F8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C87F14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46BFD4D8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48552D3F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06B5AE5F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02EF15E2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29272864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3E0D0576" w14:textId="5E453B07" w:rsidR="002B02C7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2CB7C7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2931AFF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7F69F9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43115E48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0C5ACE6B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12ADA5AE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2AB9D0A4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3585E18B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58C077C7" w14:textId="6C2A73A6" w:rsidR="002B02C7" w:rsidRPr="005F5860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3A3A58F" w14:textId="77777777" w:rsidR="008F5FCB" w:rsidRDefault="008F5FCB" w:rsidP="008F5FC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8133B56" w14:textId="77777777" w:rsidR="008F5FCB" w:rsidRDefault="008F5FCB" w:rsidP="008F5FC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D82AA9" w14:textId="77777777" w:rsidR="008F5FCB" w:rsidRDefault="008F5FCB" w:rsidP="008F5FCB">
            <w:pPr>
              <w:ind w:left="144" w:right="144"/>
              <w:rPr>
                <w:b/>
                <w:bCs/>
              </w:rPr>
            </w:pPr>
          </w:p>
          <w:p w14:paraId="73E955C1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 w:rsidRPr="008F5FCB">
              <w:rPr>
                <w:rFonts w:cstheme="minorHAnsi"/>
                <w:b/>
                <w:bCs/>
              </w:rPr>
              <w:t xml:space="preserve">Viburnum, Arrowwood   </w:t>
            </w:r>
            <w:r w:rsidRPr="008F5FCB">
              <w:rPr>
                <w:rFonts w:cstheme="minorHAnsi"/>
                <w:i/>
                <w:iCs/>
              </w:rPr>
              <w:t>dentatum</w:t>
            </w:r>
          </w:p>
          <w:p w14:paraId="598BCE70" w14:textId="77777777" w:rsidR="008F5FCB" w:rsidRPr="008F5FCB" w:rsidRDefault="008F5FCB" w:rsidP="008F5FCB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</w:rPr>
              <w:t xml:space="preserve">   </w:t>
            </w:r>
            <w:r w:rsidRPr="008F5FCB">
              <w:rPr>
                <w:rFonts w:cstheme="minorHAnsi"/>
                <w:sz w:val="20"/>
                <w:szCs w:val="20"/>
              </w:rPr>
              <w:t>Multi-stemmed shrub.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  Color:  </w:t>
            </w:r>
            <w:r w:rsidRPr="008F5FCB">
              <w:rPr>
                <w:rFonts w:cstheme="minorHAnsi"/>
                <w:sz w:val="20"/>
                <w:szCs w:val="20"/>
              </w:rPr>
              <w:t>Dark green leaves.</w:t>
            </w:r>
          </w:p>
          <w:p w14:paraId="637B8C4E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Blooms:</w:t>
            </w:r>
            <w:r w:rsidRPr="008F5FCB">
              <w:rPr>
                <w:rFonts w:cstheme="minorHAnsi"/>
                <w:sz w:val="20"/>
                <w:szCs w:val="20"/>
              </w:rPr>
              <w:t xml:space="preserve">  Late spring; creamy white flowers.</w:t>
            </w:r>
          </w:p>
          <w:p w14:paraId="15C28293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 w:rsidRPr="008F5FCB">
              <w:rPr>
                <w:rFonts w:cstheme="minorHAnsi"/>
                <w:sz w:val="20"/>
                <w:szCs w:val="20"/>
              </w:rPr>
              <w:t xml:space="preserve">  6 – 15 feet tall &amp; wide at maturity.        </w:t>
            </w:r>
          </w:p>
          <w:p w14:paraId="62180D01" w14:textId="77777777" w:rsidR="008F5FCB" w:rsidRPr="008F5FCB" w:rsidRDefault="008F5FCB" w:rsidP="008F5FC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8F5FCB">
              <w:rPr>
                <w:rFonts w:cstheme="minorHAnsi"/>
                <w:sz w:val="20"/>
                <w:szCs w:val="20"/>
              </w:rPr>
              <w:t xml:space="preserve">  Full/Part Sun      </w:t>
            </w: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8F5FCB">
              <w:rPr>
                <w:rFonts w:cstheme="minorHAnsi"/>
                <w:sz w:val="20"/>
                <w:szCs w:val="20"/>
              </w:rPr>
              <w:t>Well drained</w:t>
            </w:r>
          </w:p>
          <w:p w14:paraId="6ED8FA6B" w14:textId="4FB7C3C4" w:rsidR="002B02C7" w:rsidRDefault="008F5FCB" w:rsidP="008F5FCB">
            <w:pPr>
              <w:ind w:left="144" w:right="144"/>
            </w:pPr>
            <w:r w:rsidRPr="008F5FCB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8F5FCB">
              <w:rPr>
                <w:rFonts w:cstheme="minorHAnsi"/>
                <w:sz w:val="20"/>
                <w:szCs w:val="20"/>
              </w:rPr>
              <w:t>Good fall color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8F5FC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2022-04-18T01:26:00Z</dcterms:created>
  <dcterms:modified xsi:type="dcterms:W3CDTF">2022-04-18T01:26:00Z</dcterms:modified>
</cp:coreProperties>
</file>