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655"/>
      </w:tblGrid>
      <w:tr w:rsidR="00312BC6" w14:paraId="2AB074D1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75755B78" w14:textId="61A18B93" w:rsidR="00AD6E2B" w:rsidRDefault="00AD6E2B" w:rsidP="00AD6E2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4307BA" w14:textId="77777777" w:rsidR="00AD6E2B" w:rsidRDefault="00AD6E2B" w:rsidP="00AD6E2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08C2B3C" w14:textId="77777777" w:rsidR="00AD6E2B" w:rsidRDefault="00AD6E2B" w:rsidP="00AD6E2B">
            <w:pPr>
              <w:ind w:left="180" w:right="144"/>
            </w:pPr>
          </w:p>
          <w:p w14:paraId="3B4CB6F3" w14:textId="732FE43B" w:rsidR="00706669" w:rsidRPr="00706669" w:rsidRDefault="00706669" w:rsidP="00706669">
            <w:pPr>
              <w:ind w:left="144" w:right="144"/>
            </w:pPr>
            <w:r>
              <w:t xml:space="preserve"> </w:t>
            </w:r>
            <w:r>
              <w:t xml:space="preserve">Forget-Me-Not        </w:t>
            </w:r>
            <w:r>
              <w:rPr>
                <w:i/>
              </w:rPr>
              <w:t>Brunnera macrophylla</w:t>
            </w:r>
          </w:p>
          <w:p w14:paraId="09135E73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471B10E8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746477C8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4D543C40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2DC1A4C0" w14:textId="3398422F" w:rsidR="00AD6E2B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5E823602" w14:textId="518B7705" w:rsidR="00312BC6" w:rsidRPr="00312BC6" w:rsidRDefault="00312BC6" w:rsidP="00312BC6">
            <w:pPr>
              <w:ind w:left="144" w:right="144"/>
            </w:pPr>
          </w:p>
        </w:tc>
        <w:tc>
          <w:tcPr>
            <w:tcW w:w="375" w:type="dxa"/>
          </w:tcPr>
          <w:p w14:paraId="445ECD2F" w14:textId="77777777" w:rsidR="00312BC6" w:rsidRDefault="00312BC6" w:rsidP="00312BC6">
            <w:pPr>
              <w:ind w:left="144" w:right="144"/>
            </w:pPr>
          </w:p>
        </w:tc>
        <w:tc>
          <w:tcPr>
            <w:tcW w:w="5655" w:type="dxa"/>
          </w:tcPr>
          <w:p w14:paraId="5078F23B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F1AD08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487DF74" w14:textId="77777777" w:rsidR="00706669" w:rsidRDefault="00706669" w:rsidP="00706669">
            <w:pPr>
              <w:ind w:left="180" w:right="144"/>
            </w:pPr>
          </w:p>
          <w:p w14:paraId="5B942CEC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5E8C3405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43B49F4C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03500DA4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3127F6B0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652F9AED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16EA0437" w14:textId="26703FCF" w:rsidR="00312BC6" w:rsidRPr="00706669" w:rsidRDefault="00312BC6" w:rsidP="00706669">
            <w:pPr>
              <w:ind w:right="144"/>
              <w:rPr>
                <w:sz w:val="20"/>
                <w:szCs w:val="20"/>
              </w:rPr>
            </w:pPr>
          </w:p>
        </w:tc>
      </w:tr>
      <w:tr w:rsidR="00312BC6" w14:paraId="15E7A4CC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5E59B05E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CFEDED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0E76688" w14:textId="77777777" w:rsidR="00706669" w:rsidRDefault="00706669" w:rsidP="00706669">
            <w:pPr>
              <w:ind w:left="180" w:right="144"/>
            </w:pPr>
          </w:p>
          <w:p w14:paraId="1855232F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15338942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752571E1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388EBAD3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56A214AE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230043DC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0FA64F91" w14:textId="26B97AD4" w:rsidR="00312BC6" w:rsidRDefault="00312BC6" w:rsidP="00312BC6">
            <w:pPr>
              <w:ind w:left="144" w:right="144"/>
            </w:pPr>
          </w:p>
        </w:tc>
        <w:tc>
          <w:tcPr>
            <w:tcW w:w="375" w:type="dxa"/>
          </w:tcPr>
          <w:p w14:paraId="7A471443" w14:textId="77777777" w:rsidR="00312BC6" w:rsidRDefault="00312BC6" w:rsidP="00312BC6">
            <w:pPr>
              <w:ind w:left="144" w:right="144"/>
            </w:pPr>
          </w:p>
        </w:tc>
        <w:tc>
          <w:tcPr>
            <w:tcW w:w="5655" w:type="dxa"/>
          </w:tcPr>
          <w:p w14:paraId="5C3810EF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EE7BA3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09FBBF" w14:textId="77777777" w:rsidR="00706669" w:rsidRDefault="00706669" w:rsidP="00706669">
            <w:pPr>
              <w:ind w:left="180" w:right="144"/>
            </w:pPr>
          </w:p>
          <w:p w14:paraId="270BBF01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08AB6381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3215130C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6D887C43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28140C6E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242D95A1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300DA109" w14:textId="6E575089" w:rsidR="00312BC6" w:rsidRDefault="00312BC6" w:rsidP="00312BC6">
            <w:pPr>
              <w:ind w:left="144" w:right="144"/>
            </w:pPr>
          </w:p>
        </w:tc>
      </w:tr>
      <w:tr w:rsidR="00312BC6" w14:paraId="12940971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7A5FD6F7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C6BB30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080B35" w14:textId="77777777" w:rsidR="00706669" w:rsidRDefault="00706669" w:rsidP="00706669">
            <w:pPr>
              <w:ind w:left="180" w:right="144"/>
            </w:pPr>
          </w:p>
          <w:p w14:paraId="17A2EA3D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6000F4E8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1FC064D0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32E8550F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1613DD98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1328CC17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0B28700B" w14:textId="2B80F8F1" w:rsidR="00312BC6" w:rsidRDefault="00312BC6" w:rsidP="00312BC6">
            <w:pPr>
              <w:ind w:left="144" w:right="144"/>
            </w:pPr>
          </w:p>
        </w:tc>
        <w:tc>
          <w:tcPr>
            <w:tcW w:w="375" w:type="dxa"/>
          </w:tcPr>
          <w:p w14:paraId="295F165C" w14:textId="77777777" w:rsidR="00312BC6" w:rsidRDefault="00312BC6" w:rsidP="00312BC6">
            <w:pPr>
              <w:ind w:left="144" w:right="144"/>
            </w:pPr>
          </w:p>
        </w:tc>
        <w:tc>
          <w:tcPr>
            <w:tcW w:w="5655" w:type="dxa"/>
          </w:tcPr>
          <w:p w14:paraId="1F2A46DB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ECF163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3F534CA" w14:textId="77777777" w:rsidR="00706669" w:rsidRDefault="00706669" w:rsidP="00706669">
            <w:pPr>
              <w:ind w:left="180" w:right="144"/>
            </w:pPr>
          </w:p>
          <w:p w14:paraId="10F6EA59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6B891E50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065CD5EE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3287D079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1F557099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2BCD71BA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76681900" w14:textId="03D207C6" w:rsidR="00312BC6" w:rsidRDefault="00312BC6" w:rsidP="00312BC6">
            <w:pPr>
              <w:ind w:left="144" w:right="144"/>
            </w:pPr>
          </w:p>
        </w:tc>
      </w:tr>
      <w:tr w:rsidR="00312BC6" w14:paraId="3E85D150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0390C5BD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3FE9CFA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9D9214D" w14:textId="77777777" w:rsidR="00706669" w:rsidRDefault="00706669" w:rsidP="00706669">
            <w:pPr>
              <w:ind w:left="180" w:right="144"/>
            </w:pPr>
          </w:p>
          <w:p w14:paraId="59DF51D3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6752F719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74DE660D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12FDF71D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33FDC6B6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29BD1048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65EB3D15" w14:textId="280F9F52" w:rsidR="00312BC6" w:rsidRDefault="00312BC6" w:rsidP="00312BC6">
            <w:pPr>
              <w:ind w:left="144" w:right="144"/>
            </w:pPr>
          </w:p>
        </w:tc>
        <w:tc>
          <w:tcPr>
            <w:tcW w:w="375" w:type="dxa"/>
          </w:tcPr>
          <w:p w14:paraId="0C933702" w14:textId="77777777" w:rsidR="00312BC6" w:rsidRDefault="00312BC6" w:rsidP="00312BC6">
            <w:pPr>
              <w:ind w:left="144" w:right="144"/>
            </w:pPr>
          </w:p>
        </w:tc>
        <w:tc>
          <w:tcPr>
            <w:tcW w:w="5655" w:type="dxa"/>
          </w:tcPr>
          <w:p w14:paraId="55265DAA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E435D9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F29FAC" w14:textId="77777777" w:rsidR="00706669" w:rsidRDefault="00706669" w:rsidP="00706669">
            <w:pPr>
              <w:ind w:left="180" w:right="144"/>
            </w:pPr>
          </w:p>
          <w:p w14:paraId="42E45B28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4D89E6EC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3E6CB9F6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6C26DE1E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2A24173E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459C6031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1E1C4B6A" w14:textId="0DDB105E" w:rsidR="00312BC6" w:rsidRDefault="00312BC6" w:rsidP="00312BC6">
            <w:pPr>
              <w:ind w:left="144" w:right="144"/>
            </w:pPr>
          </w:p>
        </w:tc>
      </w:tr>
      <w:tr w:rsidR="00312BC6" w14:paraId="44A05867" w14:textId="77777777" w:rsidTr="007535B1">
        <w:trPr>
          <w:cantSplit/>
          <w:trHeight w:hRule="exact" w:val="2880"/>
        </w:trPr>
        <w:tc>
          <w:tcPr>
            <w:tcW w:w="5475" w:type="dxa"/>
          </w:tcPr>
          <w:p w14:paraId="6F610C10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18BB1E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4CF7119" w14:textId="77777777" w:rsidR="00706669" w:rsidRDefault="00706669" w:rsidP="00706669">
            <w:pPr>
              <w:ind w:left="180" w:right="144"/>
            </w:pPr>
          </w:p>
          <w:p w14:paraId="6532A804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63649CC9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25DFA41C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0FA79EE4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2C8746B4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5CB031DE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74EEE5D5" w14:textId="2CB32361" w:rsidR="00312BC6" w:rsidRDefault="00312BC6" w:rsidP="00312BC6">
            <w:pPr>
              <w:ind w:left="144" w:right="144"/>
            </w:pPr>
          </w:p>
        </w:tc>
        <w:tc>
          <w:tcPr>
            <w:tcW w:w="375" w:type="dxa"/>
          </w:tcPr>
          <w:p w14:paraId="0BF41DA2" w14:textId="77777777" w:rsidR="00312BC6" w:rsidRDefault="00312BC6" w:rsidP="00312BC6">
            <w:pPr>
              <w:ind w:left="144" w:right="144"/>
            </w:pPr>
          </w:p>
        </w:tc>
        <w:tc>
          <w:tcPr>
            <w:tcW w:w="5655" w:type="dxa"/>
          </w:tcPr>
          <w:p w14:paraId="3C196030" w14:textId="77777777" w:rsidR="00706669" w:rsidRDefault="00706669" w:rsidP="0070666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8BD639" w14:textId="77777777" w:rsidR="00706669" w:rsidRDefault="00706669" w:rsidP="007066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A618CD" w14:textId="77777777" w:rsidR="00706669" w:rsidRDefault="00706669" w:rsidP="00706669">
            <w:pPr>
              <w:ind w:left="180" w:right="144"/>
            </w:pPr>
          </w:p>
          <w:p w14:paraId="46127758" w14:textId="77777777" w:rsidR="00706669" w:rsidRPr="00706669" w:rsidRDefault="00706669" w:rsidP="00706669">
            <w:pPr>
              <w:ind w:left="144" w:right="144"/>
            </w:pPr>
            <w:r>
              <w:t xml:space="preserve"> Forget-Me-Not        </w:t>
            </w:r>
            <w:r>
              <w:rPr>
                <w:i/>
              </w:rPr>
              <w:t>Brunnera macrophylla</w:t>
            </w:r>
          </w:p>
          <w:p w14:paraId="4D794302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Color: </w:t>
            </w:r>
            <w:r w:rsidRPr="00706669">
              <w:rPr>
                <w:sz w:val="20"/>
                <w:szCs w:val="20"/>
              </w:rPr>
              <w:t>Pale blue</w:t>
            </w:r>
            <w:r w:rsidRPr="00706669">
              <w:rPr>
                <w:b/>
                <w:sz w:val="20"/>
                <w:szCs w:val="20"/>
              </w:rPr>
              <w:t xml:space="preserve">        Bloom Time: </w:t>
            </w:r>
            <w:r w:rsidRPr="00706669">
              <w:rPr>
                <w:sz w:val="20"/>
                <w:szCs w:val="20"/>
              </w:rPr>
              <w:t>Early spring</w:t>
            </w:r>
          </w:p>
          <w:p w14:paraId="400C8DFA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Light: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706669">
              <w:rPr>
                <w:sz w:val="20"/>
                <w:szCs w:val="20"/>
              </w:rPr>
              <w:t>Shade to part sun</w:t>
            </w:r>
            <w:r w:rsidRPr="00706669">
              <w:rPr>
                <w:b/>
                <w:sz w:val="20"/>
                <w:szCs w:val="20"/>
              </w:rPr>
              <w:t xml:space="preserve">    Soil:  </w:t>
            </w:r>
            <w:r w:rsidRPr="00706669">
              <w:rPr>
                <w:sz w:val="20"/>
                <w:szCs w:val="20"/>
              </w:rPr>
              <w:t>Moist well drained</w:t>
            </w:r>
          </w:p>
          <w:p w14:paraId="3CAF7907" w14:textId="77777777" w:rsidR="00706669" w:rsidRPr="00706669" w:rsidRDefault="00706669" w:rsidP="007066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>Height: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bCs/>
                <w:sz w:val="20"/>
                <w:szCs w:val="20"/>
              </w:rPr>
              <w:t>12 inches</w:t>
            </w:r>
            <w:r w:rsidRPr="00706669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706669">
              <w:rPr>
                <w:b/>
                <w:sz w:val="20"/>
                <w:szCs w:val="20"/>
              </w:rPr>
              <w:t xml:space="preserve"> Width:  </w:t>
            </w:r>
            <w:r w:rsidRPr="00706669">
              <w:rPr>
                <w:sz w:val="20"/>
                <w:szCs w:val="20"/>
              </w:rPr>
              <w:t>2-3 feet</w:t>
            </w:r>
            <w:r>
              <w:rPr>
                <w:sz w:val="20"/>
                <w:szCs w:val="20"/>
              </w:rPr>
              <w:t xml:space="preserve">.     </w:t>
            </w:r>
            <w:r w:rsidRPr="00706669">
              <w:rPr>
                <w:b/>
                <w:sz w:val="20"/>
                <w:szCs w:val="20"/>
              </w:rPr>
              <w:t xml:space="preserve">Habit: </w:t>
            </w:r>
            <w:r w:rsidRPr="00706669">
              <w:rPr>
                <w:sz w:val="20"/>
                <w:szCs w:val="20"/>
              </w:rPr>
              <w:t>Low mound</w:t>
            </w:r>
          </w:p>
          <w:p w14:paraId="32C2C6C7" w14:textId="77777777" w:rsidR="00706669" w:rsidRDefault="00706669" w:rsidP="0070666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706669">
              <w:rPr>
                <w:b/>
                <w:sz w:val="20"/>
                <w:szCs w:val="20"/>
              </w:rPr>
              <w:t>Note</w:t>
            </w:r>
            <w:r>
              <w:rPr>
                <w:b/>
                <w:sz w:val="20"/>
                <w:szCs w:val="20"/>
              </w:rPr>
              <w:t xml:space="preserve">:  </w:t>
            </w:r>
            <w:r w:rsidRPr="00706669">
              <w:rPr>
                <w:b/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Easy. Occasionally reseeds</w:t>
            </w:r>
            <w:r>
              <w:rPr>
                <w:sz w:val="20"/>
                <w:szCs w:val="20"/>
              </w:rPr>
              <w:t xml:space="preserve">; </w:t>
            </w:r>
            <w:r w:rsidRPr="00706669">
              <w:rPr>
                <w:sz w:val="20"/>
                <w:szCs w:val="20"/>
              </w:rPr>
              <w:t>tiny flowers</w:t>
            </w:r>
            <w:r>
              <w:rPr>
                <w:sz w:val="20"/>
                <w:szCs w:val="20"/>
              </w:rPr>
              <w:t>;</w:t>
            </w:r>
          </w:p>
          <w:p w14:paraId="755093D6" w14:textId="77777777" w:rsidR="00706669" w:rsidRDefault="00706669" w:rsidP="0070666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                v</w:t>
            </w:r>
            <w:r w:rsidRPr="00706669">
              <w:rPr>
                <w:sz w:val="20"/>
                <w:szCs w:val="20"/>
              </w:rPr>
              <w:t>ariegated</w:t>
            </w:r>
            <w:r>
              <w:rPr>
                <w:sz w:val="20"/>
                <w:szCs w:val="20"/>
              </w:rPr>
              <w:t xml:space="preserve"> </w:t>
            </w:r>
            <w:r w:rsidRPr="00706669">
              <w:rPr>
                <w:sz w:val="20"/>
                <w:szCs w:val="20"/>
              </w:rPr>
              <w:t>forms exist</w:t>
            </w:r>
            <w:r>
              <w:rPr>
                <w:sz w:val="20"/>
                <w:szCs w:val="20"/>
              </w:rPr>
              <w:t>.</w:t>
            </w:r>
          </w:p>
          <w:p w14:paraId="0C3E1460" w14:textId="1B231A42" w:rsidR="00312BC6" w:rsidRDefault="00312BC6" w:rsidP="00312BC6">
            <w:pPr>
              <w:ind w:left="144" w:right="144"/>
            </w:pPr>
          </w:p>
        </w:tc>
      </w:tr>
    </w:tbl>
    <w:p w14:paraId="566C43BB" w14:textId="77777777" w:rsidR="005B07CD" w:rsidRPr="00312BC6" w:rsidRDefault="005B07CD" w:rsidP="00312BC6">
      <w:pPr>
        <w:ind w:left="144" w:right="144"/>
        <w:rPr>
          <w:vanish/>
        </w:rPr>
      </w:pPr>
    </w:p>
    <w:sectPr w:rsidR="005B07CD" w:rsidRPr="00312BC6" w:rsidSect="00312BC6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2BC6"/>
    <w:rsid w:val="00312BC6"/>
    <w:rsid w:val="005B07CD"/>
    <w:rsid w:val="00706669"/>
    <w:rsid w:val="007535B1"/>
    <w:rsid w:val="00755A4A"/>
    <w:rsid w:val="00934463"/>
    <w:rsid w:val="00AD6E2B"/>
    <w:rsid w:val="00C7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32A16"/>
  <w15:docId w15:val="{A6F06B26-3913-46E4-BD54-71241D6A3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B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78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2012-04-30T16:13:00Z</cp:lastPrinted>
  <dcterms:created xsi:type="dcterms:W3CDTF">2012-04-30T16:03:00Z</dcterms:created>
  <dcterms:modified xsi:type="dcterms:W3CDTF">2022-03-13T17:43:00Z</dcterms:modified>
</cp:coreProperties>
</file>