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504CF5" w14:paraId="15C6F6E7" w14:textId="77777777" w:rsidTr="00504CF5">
        <w:trPr>
          <w:cantSplit/>
          <w:trHeight w:hRule="exact" w:val="2880"/>
        </w:trPr>
        <w:tc>
          <w:tcPr>
            <w:tcW w:w="5760" w:type="dxa"/>
          </w:tcPr>
          <w:p w14:paraId="56C02325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113815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3A137D9" w14:textId="77777777" w:rsidR="00504CF5" w:rsidRDefault="00504CF5" w:rsidP="00504CF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E85ED8" w14:textId="0B611084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D67AED">
              <w:rPr>
                <w:b/>
                <w:bCs/>
              </w:rPr>
              <w:t>Goldenrod “</w:t>
            </w:r>
            <w:proofErr w:type="gramStart"/>
            <w:r w:rsidRPr="00D67AED">
              <w:rPr>
                <w:b/>
                <w:bCs/>
              </w:rPr>
              <w:t>Fireworks”</w:t>
            </w:r>
            <w:r>
              <w:t xml:space="preserve">   </w:t>
            </w:r>
            <w:proofErr w:type="gramEnd"/>
            <w:r>
              <w:t xml:space="preserve">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5F8B443B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7CC57B60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3F1AF9F3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08F3C4A9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6D7719DB" w14:textId="0ACC31A8" w:rsidR="00504CF5" w:rsidRPr="00A76E79" w:rsidRDefault="00504CF5" w:rsidP="00504CF5"/>
          <w:p w14:paraId="0D27C92B" w14:textId="77777777" w:rsidR="00504CF5" w:rsidRDefault="00504CF5" w:rsidP="00504CF5">
            <w:pPr>
              <w:ind w:left="144" w:right="144"/>
            </w:pPr>
          </w:p>
        </w:tc>
        <w:tc>
          <w:tcPr>
            <w:tcW w:w="270" w:type="dxa"/>
          </w:tcPr>
          <w:p w14:paraId="4A5D2B98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561DD1FF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0E148E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375B29" w14:textId="77777777" w:rsidR="00504CF5" w:rsidRDefault="00504CF5" w:rsidP="00504CF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B109FC" w14:textId="77777777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D67AED">
              <w:rPr>
                <w:b/>
                <w:bCs/>
              </w:rPr>
              <w:t>Goldenrod “</w:t>
            </w:r>
            <w:proofErr w:type="gramStart"/>
            <w:r w:rsidRPr="00D67AED">
              <w:rPr>
                <w:b/>
                <w:bCs/>
              </w:rPr>
              <w:t>Fireworks”</w:t>
            </w:r>
            <w:r>
              <w:t xml:space="preserve">   </w:t>
            </w:r>
            <w:proofErr w:type="gramEnd"/>
            <w:r>
              <w:t xml:space="preserve">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74D8FD6F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437F72F3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0B69B636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717FF89A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5571149F" w14:textId="77777777" w:rsidR="00504CF5" w:rsidRPr="00A76E79" w:rsidRDefault="00504CF5" w:rsidP="00504CF5"/>
          <w:p w14:paraId="06777477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24EF9229" w14:textId="74449790" w:rsidR="00504CF5" w:rsidRDefault="00504CF5" w:rsidP="00504CF5">
            <w:pPr>
              <w:ind w:left="144" w:right="144"/>
            </w:pPr>
            <w:r>
              <w:t xml:space="preserve">  </w:t>
            </w:r>
          </w:p>
        </w:tc>
      </w:tr>
      <w:tr w:rsidR="00504CF5" w14:paraId="0721B50B" w14:textId="77777777" w:rsidTr="00504CF5">
        <w:trPr>
          <w:cantSplit/>
          <w:trHeight w:hRule="exact" w:val="2880"/>
        </w:trPr>
        <w:tc>
          <w:tcPr>
            <w:tcW w:w="5760" w:type="dxa"/>
          </w:tcPr>
          <w:p w14:paraId="718BB9C1" w14:textId="4557B2E8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621A6D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AD1A20A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C9D5467" w14:textId="2F3F5757" w:rsidR="00504CF5" w:rsidRPr="007847FF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D67AED">
              <w:rPr>
                <w:b/>
                <w:bCs/>
              </w:rPr>
              <w:t>Goldenrod “Fireworks”</w:t>
            </w:r>
            <w:r>
              <w:t xml:space="preserve">   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7ABBC16A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0FF80316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389B14F8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30804DDA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40632521" w14:textId="77777777" w:rsidR="00504CF5" w:rsidRDefault="00504CF5" w:rsidP="00504CF5">
            <w:pPr>
              <w:ind w:left="144" w:right="144"/>
            </w:pPr>
          </w:p>
        </w:tc>
        <w:tc>
          <w:tcPr>
            <w:tcW w:w="270" w:type="dxa"/>
          </w:tcPr>
          <w:p w14:paraId="36943EED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6E30E828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4742E9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9DED290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440CA0E" w14:textId="77777777" w:rsidR="00504CF5" w:rsidRPr="007847FF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D67AED">
              <w:rPr>
                <w:b/>
                <w:bCs/>
              </w:rPr>
              <w:t>Goldenrod “</w:t>
            </w:r>
            <w:proofErr w:type="gramStart"/>
            <w:r w:rsidRPr="00D67AED">
              <w:rPr>
                <w:b/>
                <w:bCs/>
              </w:rPr>
              <w:t>Fireworks”</w:t>
            </w:r>
            <w:r>
              <w:t xml:space="preserve">   </w:t>
            </w:r>
            <w:proofErr w:type="gramEnd"/>
            <w:r>
              <w:t xml:space="preserve">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74948314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00758A2F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3842E08D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78AD52E4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40F84C05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2D3937E2" w14:textId="2760A074" w:rsidR="00504CF5" w:rsidRDefault="00504CF5" w:rsidP="00504CF5">
            <w:pPr>
              <w:ind w:left="144" w:right="144"/>
            </w:pPr>
          </w:p>
        </w:tc>
      </w:tr>
      <w:tr w:rsidR="00504CF5" w14:paraId="53083587" w14:textId="77777777" w:rsidTr="00504CF5">
        <w:trPr>
          <w:cantSplit/>
          <w:trHeight w:hRule="exact" w:val="2880"/>
        </w:trPr>
        <w:tc>
          <w:tcPr>
            <w:tcW w:w="5760" w:type="dxa"/>
          </w:tcPr>
          <w:p w14:paraId="2236B8D7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5DE081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59CF467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C2EC7A8" w14:textId="6AA4AA67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D67AED">
              <w:rPr>
                <w:b/>
                <w:bCs/>
              </w:rPr>
              <w:t>Goldenrod “Fireworks”</w:t>
            </w:r>
            <w:r>
              <w:t xml:space="preserve">  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09AE63C8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0236AAC7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064253D6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3996ED6B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0B698E11" w14:textId="77777777" w:rsidR="00504CF5" w:rsidRDefault="00504CF5" w:rsidP="00504CF5">
            <w:pPr>
              <w:ind w:left="144" w:right="144"/>
            </w:pPr>
          </w:p>
        </w:tc>
        <w:tc>
          <w:tcPr>
            <w:tcW w:w="270" w:type="dxa"/>
          </w:tcPr>
          <w:p w14:paraId="6B7BD846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2C52000C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D892B7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F8165D2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22C2658" w14:textId="77777777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D67AED">
              <w:rPr>
                <w:b/>
                <w:bCs/>
              </w:rPr>
              <w:t>Goldenrod “</w:t>
            </w:r>
            <w:proofErr w:type="gramStart"/>
            <w:r w:rsidRPr="00D67AED">
              <w:rPr>
                <w:b/>
                <w:bCs/>
              </w:rPr>
              <w:t>Fireworks”</w:t>
            </w:r>
            <w:r>
              <w:t xml:space="preserve">   </w:t>
            </w:r>
            <w:proofErr w:type="gramEnd"/>
            <w:r>
              <w:t xml:space="preserve">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02C7DDF5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489AA744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700FBC6F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26BCF246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19263219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00122453" w14:textId="7845644F" w:rsidR="00504CF5" w:rsidRDefault="00504CF5" w:rsidP="00504CF5">
            <w:pPr>
              <w:ind w:left="144" w:right="144"/>
            </w:pPr>
          </w:p>
        </w:tc>
      </w:tr>
      <w:tr w:rsidR="00504CF5" w14:paraId="7187E317" w14:textId="77777777" w:rsidTr="00504CF5">
        <w:trPr>
          <w:cantSplit/>
          <w:trHeight w:hRule="exact" w:val="2880"/>
        </w:trPr>
        <w:tc>
          <w:tcPr>
            <w:tcW w:w="5760" w:type="dxa"/>
          </w:tcPr>
          <w:p w14:paraId="775FE9CD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5996013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A07F2A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34AEF14" w14:textId="3A62E91E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D67AED">
              <w:rPr>
                <w:b/>
                <w:bCs/>
              </w:rPr>
              <w:t>Goldenrod “Fireworks”</w:t>
            </w:r>
            <w:r>
              <w:t xml:space="preserve">  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5CC2A85B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32C19FF3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4921EE8A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35C905FD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7271BEE3" w14:textId="77777777" w:rsidR="00504CF5" w:rsidRDefault="00504CF5" w:rsidP="00504CF5">
            <w:pPr>
              <w:ind w:left="144" w:right="144"/>
            </w:pPr>
          </w:p>
        </w:tc>
        <w:tc>
          <w:tcPr>
            <w:tcW w:w="270" w:type="dxa"/>
          </w:tcPr>
          <w:p w14:paraId="10B4F5D7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39A73C53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C20E46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AA7044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FA1BC91" w14:textId="77777777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</w:t>
            </w:r>
            <w:r w:rsidRPr="00D67AED">
              <w:rPr>
                <w:b/>
                <w:bCs/>
              </w:rPr>
              <w:t>Goldenrod “</w:t>
            </w:r>
            <w:proofErr w:type="gramStart"/>
            <w:r w:rsidRPr="00D67AED">
              <w:rPr>
                <w:b/>
                <w:bCs/>
              </w:rPr>
              <w:t>Fireworks”</w:t>
            </w:r>
            <w:r>
              <w:t xml:space="preserve">   </w:t>
            </w:r>
            <w:proofErr w:type="gramEnd"/>
            <w:r>
              <w:t xml:space="preserve">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0ACBD4AE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48AACE0F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5BAFEDCA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07423E25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7BBD59E9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47A3C9F7" w14:textId="00BA0779" w:rsidR="00504CF5" w:rsidRDefault="00504CF5" w:rsidP="00504CF5">
            <w:pPr>
              <w:ind w:left="144" w:right="144"/>
            </w:pPr>
          </w:p>
        </w:tc>
      </w:tr>
      <w:tr w:rsidR="00504CF5" w14:paraId="11B7C1D6" w14:textId="77777777" w:rsidTr="00504CF5">
        <w:trPr>
          <w:cantSplit/>
          <w:trHeight w:hRule="exact" w:val="2880"/>
        </w:trPr>
        <w:tc>
          <w:tcPr>
            <w:tcW w:w="5760" w:type="dxa"/>
          </w:tcPr>
          <w:p w14:paraId="1A5FA621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7504B2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84F0C9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772B32A" w14:textId="1E71E5C5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D67AED">
              <w:rPr>
                <w:b/>
                <w:bCs/>
              </w:rPr>
              <w:t>Goldenrod “Fireworks”</w:t>
            </w:r>
            <w:r>
              <w:t xml:space="preserve">   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5650038F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56A572B8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242EDAA8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34872265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19D4CEC1" w14:textId="77777777" w:rsidR="00504CF5" w:rsidRDefault="00504CF5" w:rsidP="00504CF5">
            <w:pPr>
              <w:ind w:left="144" w:right="144"/>
            </w:pPr>
          </w:p>
        </w:tc>
        <w:tc>
          <w:tcPr>
            <w:tcW w:w="270" w:type="dxa"/>
          </w:tcPr>
          <w:p w14:paraId="140C7AFD" w14:textId="77777777" w:rsidR="00504CF5" w:rsidRDefault="00504CF5" w:rsidP="00504CF5">
            <w:pPr>
              <w:ind w:left="144" w:right="144"/>
            </w:pPr>
          </w:p>
        </w:tc>
        <w:tc>
          <w:tcPr>
            <w:tcW w:w="5760" w:type="dxa"/>
          </w:tcPr>
          <w:p w14:paraId="1356CA2A" w14:textId="77777777" w:rsidR="00504CF5" w:rsidRDefault="00504CF5" w:rsidP="00504CF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9673FE" w14:textId="77777777" w:rsidR="00504CF5" w:rsidRDefault="00504CF5" w:rsidP="00504C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DEC9CBB" w14:textId="77777777" w:rsidR="00504CF5" w:rsidRDefault="00504CF5" w:rsidP="00504CF5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9459A62" w14:textId="77777777" w:rsidR="00504CF5" w:rsidRPr="00A76E79" w:rsidRDefault="00504CF5" w:rsidP="00504CF5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D67AED">
              <w:rPr>
                <w:b/>
                <w:bCs/>
              </w:rPr>
              <w:t>Goldenrod “</w:t>
            </w:r>
            <w:proofErr w:type="gramStart"/>
            <w:r w:rsidRPr="00D67AED">
              <w:rPr>
                <w:b/>
                <w:bCs/>
              </w:rPr>
              <w:t>Fireworks”</w:t>
            </w:r>
            <w:r>
              <w:t xml:space="preserve">   </w:t>
            </w:r>
            <w:proofErr w:type="gramEnd"/>
            <w:r>
              <w:t xml:space="preserve">      </w:t>
            </w:r>
            <w:r>
              <w:rPr>
                <w:i/>
              </w:rPr>
              <w:t>Solidago rosa</w:t>
            </w:r>
            <w:r w:rsidRPr="00A76E79">
              <w:t xml:space="preserve"> </w:t>
            </w:r>
          </w:p>
          <w:p w14:paraId="3E408362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Yellow blooms late summer/fall</w:t>
            </w:r>
            <w:r>
              <w:rPr>
                <w:sz w:val="20"/>
                <w:szCs w:val="20"/>
              </w:rPr>
              <w:t xml:space="preserve">.    </w:t>
            </w:r>
            <w:r w:rsidRPr="004455F8">
              <w:rPr>
                <w:sz w:val="20"/>
                <w:szCs w:val="20"/>
                <w:u w:val="single"/>
              </w:rPr>
              <w:t>Herbaceous perennial</w:t>
            </w:r>
            <w:r w:rsidRPr="00D67AED">
              <w:rPr>
                <w:sz w:val="20"/>
                <w:szCs w:val="20"/>
              </w:rPr>
              <w:tab/>
            </w:r>
          </w:p>
          <w:p w14:paraId="4BFD2204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Light:</w:t>
            </w:r>
            <w:r w:rsidRPr="00D67AED">
              <w:rPr>
                <w:sz w:val="20"/>
                <w:szCs w:val="20"/>
              </w:rPr>
              <w:t xml:space="preserve"> sun/light shade</w:t>
            </w:r>
            <w:r>
              <w:rPr>
                <w:sz w:val="20"/>
                <w:szCs w:val="20"/>
              </w:rPr>
              <w:t xml:space="preserve">      </w:t>
            </w:r>
            <w:r w:rsidRPr="004455F8">
              <w:rPr>
                <w:b/>
                <w:bCs/>
                <w:sz w:val="20"/>
                <w:szCs w:val="20"/>
              </w:rPr>
              <w:t>Height:</w:t>
            </w:r>
            <w:r w:rsidRPr="00D67AED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 xml:space="preserve">.      </w:t>
            </w:r>
            <w:r w:rsidRPr="004455F8">
              <w:rPr>
                <w:b/>
                <w:bCs/>
                <w:sz w:val="20"/>
                <w:szCs w:val="20"/>
              </w:rPr>
              <w:t>Width:</w:t>
            </w:r>
            <w:r w:rsidRPr="00D67AED">
              <w:rPr>
                <w:sz w:val="20"/>
                <w:szCs w:val="20"/>
              </w:rPr>
              <w:t xml:space="preserve"> 3 feet</w:t>
            </w:r>
          </w:p>
          <w:p w14:paraId="490EBE02" w14:textId="77777777" w:rsidR="00504CF5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4455F8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67AED">
              <w:rPr>
                <w:sz w:val="20"/>
                <w:szCs w:val="20"/>
              </w:rPr>
              <w:t>preads by underground rhizomes</w:t>
            </w:r>
            <w:r>
              <w:rPr>
                <w:sz w:val="20"/>
                <w:szCs w:val="20"/>
              </w:rPr>
              <w:t xml:space="preserve"> </w:t>
            </w:r>
            <w:r w:rsidRPr="00D67AED">
              <w:rPr>
                <w:sz w:val="20"/>
                <w:szCs w:val="20"/>
              </w:rPr>
              <w:t>and can self-seed,</w:t>
            </w:r>
          </w:p>
          <w:p w14:paraId="559C224D" w14:textId="77777777" w:rsidR="00504CF5" w:rsidRPr="00D67AED" w:rsidRDefault="00504CF5" w:rsidP="00504CF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D67A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D67AED">
              <w:rPr>
                <w:sz w:val="20"/>
                <w:szCs w:val="20"/>
              </w:rPr>
              <w:t>native, attracts pollinators, good for rain gardens.</w:t>
            </w:r>
          </w:p>
          <w:p w14:paraId="09159E46" w14:textId="77777777" w:rsidR="00504CF5" w:rsidRDefault="00504CF5" w:rsidP="00504CF5"/>
        </w:tc>
        <w:tc>
          <w:tcPr>
            <w:tcW w:w="5760" w:type="dxa"/>
          </w:tcPr>
          <w:p w14:paraId="6E280E41" w14:textId="46822015" w:rsidR="00504CF5" w:rsidRDefault="00504CF5" w:rsidP="00504CF5"/>
        </w:tc>
      </w:tr>
    </w:tbl>
    <w:p w14:paraId="5193E9B6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41EAE"/>
    <w:rsid w:val="00143DC8"/>
    <w:rsid w:val="0019059F"/>
    <w:rsid w:val="001A0119"/>
    <w:rsid w:val="00333F4C"/>
    <w:rsid w:val="004455F8"/>
    <w:rsid w:val="00504CF5"/>
    <w:rsid w:val="005E2BA9"/>
    <w:rsid w:val="006A2DDE"/>
    <w:rsid w:val="007847FF"/>
    <w:rsid w:val="009D508B"/>
    <w:rsid w:val="00B9081B"/>
    <w:rsid w:val="00CA17E5"/>
    <w:rsid w:val="00D5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DDFEA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2024-04-23T21:26:00Z</cp:lastPrinted>
  <dcterms:created xsi:type="dcterms:W3CDTF">2019-03-13T15:12:00Z</dcterms:created>
  <dcterms:modified xsi:type="dcterms:W3CDTF">2024-04-23T21:27:00Z</dcterms:modified>
</cp:coreProperties>
</file>