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73E336A1" w14:textId="3C6CB578" w:rsidR="00736DE5" w:rsidRDefault="00736DE5" w:rsidP="00736DE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</w:t>
            </w:r>
            <w:r w:rsidR="00F93DB0">
              <w:rPr>
                <w:i/>
                <w:iCs/>
              </w:rPr>
              <w:t xml:space="preserve">        </w:t>
            </w:r>
            <w:r>
              <w:rPr>
                <w:i/>
                <w:iCs/>
              </w:rPr>
              <w:t>Price</w:t>
            </w:r>
          </w:p>
          <w:p w14:paraId="6EB3B420" w14:textId="77777777" w:rsidR="00736DE5" w:rsidRDefault="00736DE5" w:rsidP="00736D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F12105B" w14:textId="77777777" w:rsidR="00736DE5" w:rsidRDefault="00736DE5" w:rsidP="00736DE5">
            <w:pPr>
              <w:ind w:left="144" w:right="144"/>
              <w:rPr>
                <w:b/>
                <w:bCs/>
              </w:rPr>
            </w:pPr>
          </w:p>
          <w:p w14:paraId="730A6014" w14:textId="77777777" w:rsidR="00736DE5" w:rsidRDefault="00736DE5" w:rsidP="00736DE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Flax Lily</w:t>
            </w:r>
            <w:r>
              <w:t xml:space="preserve">        </w:t>
            </w:r>
            <w:r>
              <w:rPr>
                <w:i/>
                <w:iCs/>
              </w:rPr>
              <w:t>Dianella tasmanica</w:t>
            </w:r>
          </w:p>
          <w:p w14:paraId="7014C431" w14:textId="77777777" w:rsidR="00736DE5" w:rsidRDefault="00736DE5" w:rsidP="00736DE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Perennial in zones 9 – 11; grown as a houseplant in lower zones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Spring.   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t xml:space="preserve">  </w:t>
            </w:r>
            <w:r>
              <w:rPr>
                <w:sz w:val="20"/>
                <w:szCs w:val="20"/>
              </w:rPr>
              <w:t>Partial/Full sun</w:t>
            </w:r>
          </w:p>
          <w:p w14:paraId="67B77F6A" w14:textId="77777777" w:rsidR="00736DE5" w:rsidRDefault="00736DE5" w:rsidP="00736DE5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 xml:space="preserve">Bloom color:  </w:t>
            </w:r>
            <w:r>
              <w:rPr>
                <w:sz w:val="20"/>
                <w:szCs w:val="20"/>
              </w:rPr>
              <w:t>Usually blue with yellow stamens</w:t>
            </w:r>
          </w:p>
          <w:p w14:paraId="059FE9D7" w14:textId="77777777" w:rsidR="00736DE5" w:rsidRDefault="00736DE5" w:rsidP="00736DE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1.5 to 2 feet tall and up to 3 feet wide</w:t>
            </w:r>
          </w:p>
          <w:p w14:paraId="4602ADF7" w14:textId="62DA98E5" w:rsidR="00A2708C" w:rsidRPr="005F5860" w:rsidRDefault="00736DE5" w:rsidP="00736DE5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>Note:</w:t>
            </w:r>
            <w:r>
              <w:t xml:space="preserve">  </w:t>
            </w:r>
            <w:r>
              <w:rPr>
                <w:sz w:val="20"/>
                <w:szCs w:val="20"/>
              </w:rPr>
              <w:t>Flowers are succeeded by blue berries.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8E0FCB9" w14:textId="3817FD1C" w:rsidR="00736DE5" w:rsidRDefault="00736DE5" w:rsidP="00736DE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</w:t>
            </w:r>
            <w:r w:rsidR="00F93DB0">
              <w:rPr>
                <w:i/>
                <w:iCs/>
              </w:rPr>
              <w:t xml:space="preserve">        </w:t>
            </w:r>
            <w:r>
              <w:rPr>
                <w:i/>
                <w:iCs/>
              </w:rPr>
              <w:t xml:space="preserve"> Price</w:t>
            </w:r>
          </w:p>
          <w:p w14:paraId="1A4C3D05" w14:textId="77777777" w:rsidR="00736DE5" w:rsidRDefault="00736DE5" w:rsidP="00736D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9CDAD4C" w14:textId="77777777" w:rsidR="00736DE5" w:rsidRDefault="00736DE5" w:rsidP="00736DE5">
            <w:pPr>
              <w:ind w:left="144" w:right="144"/>
              <w:rPr>
                <w:b/>
                <w:bCs/>
              </w:rPr>
            </w:pPr>
          </w:p>
          <w:p w14:paraId="627E3D8F" w14:textId="77777777" w:rsidR="00736DE5" w:rsidRDefault="00736DE5" w:rsidP="00736DE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Flax Lily</w:t>
            </w:r>
            <w:r>
              <w:t xml:space="preserve">        </w:t>
            </w:r>
            <w:r>
              <w:rPr>
                <w:i/>
                <w:iCs/>
              </w:rPr>
              <w:t>Dianella tasmanica</w:t>
            </w:r>
          </w:p>
          <w:p w14:paraId="200C8805" w14:textId="77777777" w:rsidR="00736DE5" w:rsidRDefault="00736DE5" w:rsidP="00736DE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Perennial in zones 9 – 11; grown as a houseplant in lower zones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Spring.   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t xml:space="preserve">  </w:t>
            </w:r>
            <w:r>
              <w:rPr>
                <w:sz w:val="20"/>
                <w:szCs w:val="20"/>
              </w:rPr>
              <w:t>Partial/Full sun</w:t>
            </w:r>
          </w:p>
          <w:p w14:paraId="1BCADEF7" w14:textId="77777777" w:rsidR="00736DE5" w:rsidRDefault="00736DE5" w:rsidP="00736DE5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 xml:space="preserve">Bloom color:  </w:t>
            </w:r>
            <w:r>
              <w:rPr>
                <w:sz w:val="20"/>
                <w:szCs w:val="20"/>
              </w:rPr>
              <w:t>Usually blue with yellow stamens</w:t>
            </w:r>
          </w:p>
          <w:p w14:paraId="50D87795" w14:textId="77777777" w:rsidR="00736DE5" w:rsidRDefault="00736DE5" w:rsidP="00736DE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1.5 to 2 feet tall and up to 3 feet wide</w:t>
            </w:r>
          </w:p>
          <w:p w14:paraId="46C8CA7E" w14:textId="50608499" w:rsidR="00CC05F4" w:rsidRDefault="00736DE5" w:rsidP="00736DE5">
            <w:pPr>
              <w:ind w:right="144"/>
            </w:pPr>
            <w:r>
              <w:rPr>
                <w:b/>
                <w:bCs/>
                <w:sz w:val="20"/>
                <w:szCs w:val="20"/>
              </w:rPr>
              <w:t xml:space="preserve">   Note:</w:t>
            </w:r>
            <w:r>
              <w:t xml:space="preserve">  </w:t>
            </w:r>
            <w:r>
              <w:rPr>
                <w:sz w:val="20"/>
                <w:szCs w:val="20"/>
              </w:rPr>
              <w:t>Flowers are succeeded by blue berries.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71B11B3" w14:textId="7B2E77F7" w:rsidR="00736DE5" w:rsidRDefault="00736DE5" w:rsidP="00736DE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</w:t>
            </w:r>
            <w:r w:rsidR="00F93DB0">
              <w:rPr>
                <w:i/>
                <w:iCs/>
              </w:rPr>
              <w:t xml:space="preserve">        </w:t>
            </w:r>
            <w:r>
              <w:rPr>
                <w:i/>
                <w:iCs/>
              </w:rPr>
              <w:t>Price</w:t>
            </w:r>
          </w:p>
          <w:p w14:paraId="7482ECF8" w14:textId="77777777" w:rsidR="00736DE5" w:rsidRDefault="00736DE5" w:rsidP="00736D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DC9EA57" w14:textId="77777777" w:rsidR="00736DE5" w:rsidRDefault="00736DE5" w:rsidP="00736DE5">
            <w:pPr>
              <w:ind w:left="144" w:right="144"/>
              <w:rPr>
                <w:b/>
                <w:bCs/>
              </w:rPr>
            </w:pPr>
          </w:p>
          <w:p w14:paraId="262FFC60" w14:textId="77777777" w:rsidR="00736DE5" w:rsidRDefault="00736DE5" w:rsidP="00736DE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Flax Lily</w:t>
            </w:r>
            <w:r>
              <w:t xml:space="preserve">        </w:t>
            </w:r>
            <w:r>
              <w:rPr>
                <w:i/>
                <w:iCs/>
              </w:rPr>
              <w:t>Dianella tasmanica</w:t>
            </w:r>
          </w:p>
          <w:p w14:paraId="19F1B084" w14:textId="77777777" w:rsidR="00736DE5" w:rsidRDefault="00736DE5" w:rsidP="00736DE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Perennial in zones 9 – 11; grown as a houseplant in lower zones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Spring.   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t xml:space="preserve">  </w:t>
            </w:r>
            <w:r>
              <w:rPr>
                <w:sz w:val="20"/>
                <w:szCs w:val="20"/>
              </w:rPr>
              <w:t>Partial/Full sun</w:t>
            </w:r>
          </w:p>
          <w:p w14:paraId="680D6FEC" w14:textId="77777777" w:rsidR="00736DE5" w:rsidRDefault="00736DE5" w:rsidP="00736DE5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 xml:space="preserve">Bloom color:  </w:t>
            </w:r>
            <w:r>
              <w:rPr>
                <w:sz w:val="20"/>
                <w:szCs w:val="20"/>
              </w:rPr>
              <w:t>Usually blue with yellow stamens</w:t>
            </w:r>
          </w:p>
          <w:p w14:paraId="7768E039" w14:textId="77777777" w:rsidR="00736DE5" w:rsidRDefault="00736DE5" w:rsidP="00736DE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1.5 to 2 feet tall and up to 3 feet wide</w:t>
            </w:r>
          </w:p>
          <w:p w14:paraId="50CE5612" w14:textId="7BF4BFA4" w:rsidR="00736DE5" w:rsidRPr="00736DE5" w:rsidRDefault="00736DE5" w:rsidP="00736DE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Note:</w:t>
            </w:r>
            <w:r>
              <w:t xml:space="preserve">  </w:t>
            </w:r>
            <w:r>
              <w:rPr>
                <w:sz w:val="20"/>
                <w:szCs w:val="20"/>
              </w:rPr>
              <w:t>Flowers are succeeded by blue berries.</w:t>
            </w:r>
            <w:r>
              <w:rPr>
                <w:i/>
                <w:iCs/>
              </w:rPr>
              <w:t xml:space="preserve">     </w:t>
            </w:r>
          </w:p>
          <w:p w14:paraId="550CA5BC" w14:textId="116C7C85" w:rsidR="002B02C7" w:rsidRPr="005F5860" w:rsidRDefault="002B02C7" w:rsidP="00736DE5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AD5BD02" w14:textId="64E2D450" w:rsidR="00736DE5" w:rsidRDefault="00736DE5" w:rsidP="00736DE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</w:t>
            </w:r>
            <w:r w:rsidR="00F93DB0">
              <w:rPr>
                <w:i/>
                <w:iCs/>
              </w:rPr>
              <w:t xml:space="preserve">        </w:t>
            </w:r>
            <w:r>
              <w:rPr>
                <w:i/>
                <w:iCs/>
              </w:rPr>
              <w:t xml:space="preserve"> Price</w:t>
            </w:r>
          </w:p>
          <w:p w14:paraId="04C0DBDC" w14:textId="77777777" w:rsidR="00736DE5" w:rsidRDefault="00736DE5" w:rsidP="00736D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5BF2A23" w14:textId="77777777" w:rsidR="00736DE5" w:rsidRDefault="00736DE5" w:rsidP="00736DE5">
            <w:pPr>
              <w:ind w:left="144" w:right="144"/>
              <w:rPr>
                <w:b/>
                <w:bCs/>
              </w:rPr>
            </w:pPr>
          </w:p>
          <w:p w14:paraId="41C068CA" w14:textId="77777777" w:rsidR="00736DE5" w:rsidRDefault="00736DE5" w:rsidP="00736DE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Flax Lily</w:t>
            </w:r>
            <w:r>
              <w:t xml:space="preserve">        </w:t>
            </w:r>
            <w:r>
              <w:rPr>
                <w:i/>
                <w:iCs/>
              </w:rPr>
              <w:t>Dianella tasmanica</w:t>
            </w:r>
          </w:p>
          <w:p w14:paraId="0D80F2C4" w14:textId="77777777" w:rsidR="00736DE5" w:rsidRDefault="00736DE5" w:rsidP="00736DE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Perennial in zones 9 – 11; grown as a houseplant in lower zones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Spring.   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t xml:space="preserve">  </w:t>
            </w:r>
            <w:r>
              <w:rPr>
                <w:sz w:val="20"/>
                <w:szCs w:val="20"/>
              </w:rPr>
              <w:t>Partial/Full sun</w:t>
            </w:r>
          </w:p>
          <w:p w14:paraId="26EDF377" w14:textId="77777777" w:rsidR="00736DE5" w:rsidRDefault="00736DE5" w:rsidP="00736DE5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 xml:space="preserve">Bloom color:  </w:t>
            </w:r>
            <w:r>
              <w:rPr>
                <w:sz w:val="20"/>
                <w:szCs w:val="20"/>
              </w:rPr>
              <w:t>Usually blue with yellow stamens</w:t>
            </w:r>
          </w:p>
          <w:p w14:paraId="11A1E0CB" w14:textId="77777777" w:rsidR="00736DE5" w:rsidRDefault="00736DE5" w:rsidP="00736DE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1.5 to 2 feet tall and up to 3 feet wide</w:t>
            </w:r>
          </w:p>
          <w:p w14:paraId="648616B9" w14:textId="6CC514B8" w:rsidR="002B02C7" w:rsidRDefault="00736DE5" w:rsidP="00736DE5">
            <w:pPr>
              <w:ind w:right="144"/>
            </w:pPr>
            <w:r>
              <w:rPr>
                <w:b/>
                <w:bCs/>
                <w:sz w:val="20"/>
                <w:szCs w:val="20"/>
              </w:rPr>
              <w:t xml:space="preserve">   Note:</w:t>
            </w:r>
            <w:r>
              <w:t xml:space="preserve">  </w:t>
            </w:r>
            <w:r>
              <w:rPr>
                <w:sz w:val="20"/>
                <w:szCs w:val="20"/>
              </w:rPr>
              <w:t>Flowers are succeeded by blue berries.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AEBBE4E" w14:textId="4D71B21B" w:rsidR="00736DE5" w:rsidRDefault="00736DE5" w:rsidP="00736DE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</w:t>
            </w:r>
            <w:r w:rsidR="00F93DB0">
              <w:rPr>
                <w:i/>
                <w:iCs/>
              </w:rPr>
              <w:t xml:space="preserve">        </w:t>
            </w:r>
            <w:r>
              <w:rPr>
                <w:i/>
                <w:iCs/>
              </w:rPr>
              <w:t>Price</w:t>
            </w:r>
          </w:p>
          <w:p w14:paraId="10F0774D" w14:textId="77777777" w:rsidR="00736DE5" w:rsidRDefault="00736DE5" w:rsidP="00736D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41D8AF4" w14:textId="77777777" w:rsidR="00736DE5" w:rsidRDefault="00736DE5" w:rsidP="00736DE5">
            <w:pPr>
              <w:ind w:left="144" w:right="144"/>
              <w:rPr>
                <w:b/>
                <w:bCs/>
              </w:rPr>
            </w:pPr>
          </w:p>
          <w:p w14:paraId="2C68A582" w14:textId="77777777" w:rsidR="00736DE5" w:rsidRDefault="00736DE5" w:rsidP="00736DE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Flax Lily</w:t>
            </w:r>
            <w:r>
              <w:t xml:space="preserve">        </w:t>
            </w:r>
            <w:r>
              <w:rPr>
                <w:i/>
                <w:iCs/>
              </w:rPr>
              <w:t>Dianella tasmanica</w:t>
            </w:r>
          </w:p>
          <w:p w14:paraId="45A2313C" w14:textId="77777777" w:rsidR="00736DE5" w:rsidRDefault="00736DE5" w:rsidP="00736DE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Perennial in zones 9 – 11; grown as a houseplant in lower zones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Spring.   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t xml:space="preserve">  </w:t>
            </w:r>
            <w:r>
              <w:rPr>
                <w:sz w:val="20"/>
                <w:szCs w:val="20"/>
              </w:rPr>
              <w:t>Partial/Full sun</w:t>
            </w:r>
          </w:p>
          <w:p w14:paraId="7A47AFCC" w14:textId="77777777" w:rsidR="00736DE5" w:rsidRDefault="00736DE5" w:rsidP="00736DE5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 xml:space="preserve">Bloom color:  </w:t>
            </w:r>
            <w:r>
              <w:rPr>
                <w:sz w:val="20"/>
                <w:szCs w:val="20"/>
              </w:rPr>
              <w:t>Usually blue with yellow stamens</w:t>
            </w:r>
          </w:p>
          <w:p w14:paraId="2B301F9E" w14:textId="77777777" w:rsidR="00736DE5" w:rsidRDefault="00736DE5" w:rsidP="00736DE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1.5 to 2 feet tall and up to 3 feet wide</w:t>
            </w:r>
          </w:p>
          <w:p w14:paraId="1DD73399" w14:textId="7039C9A3" w:rsidR="002B02C7" w:rsidRPr="005F5860" w:rsidRDefault="00736DE5" w:rsidP="00736DE5">
            <w:pPr>
              <w:spacing w:line="276" w:lineRule="auto"/>
              <w:ind w:left="144" w:right="144"/>
            </w:pPr>
            <w:r>
              <w:rPr>
                <w:b/>
                <w:bCs/>
                <w:sz w:val="20"/>
                <w:szCs w:val="20"/>
              </w:rPr>
              <w:t>Note:</w:t>
            </w:r>
            <w:r>
              <w:t xml:space="preserve">  </w:t>
            </w:r>
            <w:r>
              <w:rPr>
                <w:sz w:val="20"/>
                <w:szCs w:val="20"/>
              </w:rPr>
              <w:t>Flowers are succeeded by blue berries.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FB8C729" w14:textId="4B48509B" w:rsidR="00736DE5" w:rsidRDefault="00736DE5" w:rsidP="00736DE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</w:t>
            </w:r>
            <w:r w:rsidR="00F93DB0">
              <w:rPr>
                <w:i/>
                <w:iCs/>
              </w:rPr>
              <w:t xml:space="preserve">        </w:t>
            </w:r>
            <w:r>
              <w:rPr>
                <w:i/>
                <w:iCs/>
              </w:rPr>
              <w:t>Price</w:t>
            </w:r>
          </w:p>
          <w:p w14:paraId="4EBD5486" w14:textId="77777777" w:rsidR="00736DE5" w:rsidRDefault="00736DE5" w:rsidP="00736D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0607058" w14:textId="77777777" w:rsidR="00736DE5" w:rsidRDefault="00736DE5" w:rsidP="00736DE5">
            <w:pPr>
              <w:ind w:left="144" w:right="144"/>
              <w:rPr>
                <w:b/>
                <w:bCs/>
              </w:rPr>
            </w:pPr>
          </w:p>
          <w:p w14:paraId="1EC2CDBE" w14:textId="77777777" w:rsidR="00736DE5" w:rsidRDefault="00736DE5" w:rsidP="00736DE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Flax Lily</w:t>
            </w:r>
            <w:r>
              <w:t xml:space="preserve">        </w:t>
            </w:r>
            <w:r>
              <w:rPr>
                <w:i/>
                <w:iCs/>
              </w:rPr>
              <w:t>Dianella tasmanica</w:t>
            </w:r>
          </w:p>
          <w:p w14:paraId="325BA979" w14:textId="77777777" w:rsidR="00736DE5" w:rsidRDefault="00736DE5" w:rsidP="00736DE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Perennial in zones 9 – 11; grown as a houseplant in lower zones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Spring.   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t xml:space="preserve">  </w:t>
            </w:r>
            <w:r>
              <w:rPr>
                <w:sz w:val="20"/>
                <w:szCs w:val="20"/>
              </w:rPr>
              <w:t>Partial/Full sun</w:t>
            </w:r>
          </w:p>
          <w:p w14:paraId="01814A52" w14:textId="77777777" w:rsidR="00736DE5" w:rsidRDefault="00736DE5" w:rsidP="00736DE5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 xml:space="preserve">Bloom color:  </w:t>
            </w:r>
            <w:r>
              <w:rPr>
                <w:sz w:val="20"/>
                <w:szCs w:val="20"/>
              </w:rPr>
              <w:t>Usually blue with yellow stamens</w:t>
            </w:r>
          </w:p>
          <w:p w14:paraId="580CEA94" w14:textId="77777777" w:rsidR="00736DE5" w:rsidRDefault="00736DE5" w:rsidP="00736DE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1.5 to 2 feet tall and up to 3 feet wide</w:t>
            </w:r>
          </w:p>
          <w:p w14:paraId="34B089DE" w14:textId="029011DA" w:rsidR="002B02C7" w:rsidRDefault="00736DE5" w:rsidP="00736DE5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>Note:</w:t>
            </w:r>
            <w:r>
              <w:t xml:space="preserve">  </w:t>
            </w:r>
            <w:r>
              <w:rPr>
                <w:sz w:val="20"/>
                <w:szCs w:val="20"/>
              </w:rPr>
              <w:t>Flowers are succeeded by blue berries.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FB788" w14:textId="7D17626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23CB5"/>
    <w:rsid w:val="00152312"/>
    <w:rsid w:val="002B02C7"/>
    <w:rsid w:val="002F69FA"/>
    <w:rsid w:val="00362502"/>
    <w:rsid w:val="003B3E50"/>
    <w:rsid w:val="00560F34"/>
    <w:rsid w:val="005F5860"/>
    <w:rsid w:val="006A0EC5"/>
    <w:rsid w:val="006C001B"/>
    <w:rsid w:val="00736DE5"/>
    <w:rsid w:val="0081012B"/>
    <w:rsid w:val="00933750"/>
    <w:rsid w:val="00A2708C"/>
    <w:rsid w:val="00A727EA"/>
    <w:rsid w:val="00A728B5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84AEA"/>
    <w:rsid w:val="00F9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2015-05-03T18:52:00Z</cp:lastPrinted>
  <dcterms:created xsi:type="dcterms:W3CDTF">2022-04-24T19:43:00Z</dcterms:created>
  <dcterms:modified xsi:type="dcterms:W3CDTF">2022-04-25T13:09:00Z</dcterms:modified>
</cp:coreProperties>
</file>