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64BC49B" w14:textId="77777777" w:rsidR="00C5531C" w:rsidRDefault="00C5531C" w:rsidP="00C5531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3C22E00" w14:textId="77777777" w:rsidR="00C5531C" w:rsidRDefault="00C5531C" w:rsidP="00C553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B6B789D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04FEE4DF" w14:textId="5418E71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</w:t>
            </w:r>
            <w:r w:rsidR="002D3495">
              <w:rPr>
                <w:rFonts w:cstheme="minorHAnsi"/>
                <w:b/>
                <w:bCs/>
              </w:rPr>
              <w:t xml:space="preserve"> ‘Allan P. McConnell</w:t>
            </w:r>
            <w:r w:rsidR="00FF3E94">
              <w:rPr>
                <w:rFonts w:cstheme="minorHAnsi"/>
                <w:b/>
                <w:bCs/>
              </w:rPr>
              <w:t>’</w:t>
            </w:r>
          </w:p>
          <w:p w14:paraId="419EFD94" w14:textId="680D242A" w:rsidR="00C5531C" w:rsidRPr="00D94278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A5D88">
              <w:rPr>
                <w:rFonts w:cstheme="minorHAnsi"/>
                <w:sz w:val="20"/>
                <w:szCs w:val="20"/>
              </w:rPr>
              <w:t xml:space="preserve">Small dark </w:t>
            </w:r>
            <w:r>
              <w:rPr>
                <w:rFonts w:cstheme="minorHAnsi"/>
                <w:sz w:val="20"/>
                <w:szCs w:val="20"/>
              </w:rPr>
              <w:t xml:space="preserve">green </w:t>
            </w:r>
            <w:r w:rsidR="000A5D88">
              <w:rPr>
                <w:rFonts w:cstheme="minorHAnsi"/>
                <w:sz w:val="20"/>
                <w:szCs w:val="20"/>
              </w:rPr>
              <w:t>leaves with pure white margins</w:t>
            </w:r>
          </w:p>
          <w:p w14:paraId="0B72E3F2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519F71D6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6CDEFE0C" w14:textId="7A570EB6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</w:t>
            </w:r>
            <w:r w:rsidR="000A5D88"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 xml:space="preserve"> inches tall; spreads </w:t>
            </w:r>
            <w:r w:rsidR="000A5D88">
              <w:rPr>
                <w:rFonts w:cstheme="minorHAnsi"/>
                <w:sz w:val="20"/>
                <w:szCs w:val="20"/>
              </w:rPr>
              <w:t xml:space="preserve">2 </w:t>
            </w:r>
            <w:r>
              <w:rPr>
                <w:rFonts w:cstheme="minorHAnsi"/>
                <w:sz w:val="20"/>
                <w:szCs w:val="20"/>
              </w:rPr>
              <w:t>feet</w:t>
            </w:r>
            <w:r w:rsidR="000A5D88">
              <w:rPr>
                <w:rFonts w:cstheme="minorHAnsi"/>
                <w:sz w:val="20"/>
                <w:szCs w:val="20"/>
              </w:rPr>
              <w:t xml:space="preserve"> or more</w:t>
            </w:r>
          </w:p>
          <w:p w14:paraId="41C5145C" w14:textId="77777777" w:rsidR="00C5531C" w:rsidRDefault="00C5531C" w:rsidP="00C5531C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1255F0B0" w14:textId="77777777" w:rsidR="00D94278" w:rsidRPr="00D94278" w:rsidRDefault="00D94278" w:rsidP="00D9427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</w:p>
          <w:p w14:paraId="44C486F8" w14:textId="77777777" w:rsidR="00D94278" w:rsidRDefault="00D94278" w:rsidP="00D9427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350AC3C3" w14:textId="4B72692B" w:rsidR="00D94278" w:rsidRPr="00664170" w:rsidRDefault="00D94278" w:rsidP="00D9427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4F050CD" w14:textId="77777777" w:rsidR="000A5D88" w:rsidRDefault="000A5D88" w:rsidP="000A5D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258AB9B" w14:textId="77777777" w:rsidR="000A5D88" w:rsidRDefault="000A5D88" w:rsidP="000A5D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EBC18B3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510C5821" w14:textId="6B17CACA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‘Allan P. McConnell</w:t>
            </w:r>
            <w:r w:rsidR="00FF3E94">
              <w:rPr>
                <w:rFonts w:cstheme="minorHAnsi"/>
                <w:b/>
                <w:bCs/>
              </w:rPr>
              <w:t>’</w:t>
            </w:r>
          </w:p>
          <w:p w14:paraId="619DC04E" w14:textId="77777777" w:rsidR="000A5D88" w:rsidRPr="00D9427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Small dark green leaves with pure white margins</w:t>
            </w:r>
          </w:p>
          <w:p w14:paraId="7BE753C3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74856177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3BF8F55C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14 inches tall; spreads 2 feet or more</w:t>
            </w:r>
          </w:p>
          <w:p w14:paraId="58E9B040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4A71C1CF" w14:textId="67C3D197" w:rsidR="00D71192" w:rsidRPr="007C75A5" w:rsidRDefault="00D71192" w:rsidP="00A73DC0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81B5B53" w14:textId="77777777" w:rsidR="000A5D88" w:rsidRDefault="000A5D88" w:rsidP="000A5D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C8B2AFC" w14:textId="77777777" w:rsidR="000A5D88" w:rsidRDefault="000A5D88" w:rsidP="000A5D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1FCE95A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E90F970" w14:textId="579569E1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‘Allan P. McConnell</w:t>
            </w:r>
            <w:r w:rsidR="00FF3E94">
              <w:rPr>
                <w:rFonts w:cstheme="minorHAnsi"/>
                <w:b/>
                <w:bCs/>
              </w:rPr>
              <w:t>’</w:t>
            </w:r>
          </w:p>
          <w:p w14:paraId="2ABE0C10" w14:textId="77777777" w:rsidR="000A5D88" w:rsidRPr="00D9427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Small dark green leaves with pure white margins</w:t>
            </w:r>
          </w:p>
          <w:p w14:paraId="57E19B80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0517679A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6DEE3A36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14 inches tall; spreads 2 feet or more</w:t>
            </w:r>
          </w:p>
          <w:p w14:paraId="673C1D74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6A1CA65B" w14:textId="77C6FF30" w:rsidR="00085305" w:rsidRPr="005C5361" w:rsidRDefault="00085305" w:rsidP="00864A33">
            <w:pPr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842E474" w14:textId="77777777" w:rsidR="000A5D88" w:rsidRDefault="000A5D88" w:rsidP="000A5D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942EC8B" w14:textId="77777777" w:rsidR="000A5D88" w:rsidRDefault="000A5D88" w:rsidP="000A5D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7793F06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3173C1AA" w14:textId="3BB2AE9C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‘Allan P. McConnell</w:t>
            </w:r>
            <w:r w:rsidR="00FF3E94">
              <w:rPr>
                <w:rFonts w:cstheme="minorHAnsi"/>
                <w:b/>
                <w:bCs/>
              </w:rPr>
              <w:t>’</w:t>
            </w:r>
          </w:p>
          <w:p w14:paraId="40D97398" w14:textId="77777777" w:rsidR="000A5D88" w:rsidRPr="00D9427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Small dark green leaves with pure white margins</w:t>
            </w:r>
          </w:p>
          <w:p w14:paraId="71346A14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02D675A2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786B7EC5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14 inches tall; spreads 2 feet or more</w:t>
            </w:r>
          </w:p>
          <w:p w14:paraId="4EEB513E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362E099A" w14:textId="2838DD2F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49883E0" w14:textId="77777777" w:rsidR="000A5D88" w:rsidRDefault="000A5D88" w:rsidP="000A5D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A0805BC" w14:textId="77777777" w:rsidR="000A5D88" w:rsidRDefault="000A5D88" w:rsidP="000A5D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0D0E394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68B755EB" w14:textId="1E4313B8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‘Allan P. McConnell</w:t>
            </w:r>
            <w:r w:rsidR="00FF3E94">
              <w:rPr>
                <w:rFonts w:cstheme="minorHAnsi"/>
                <w:b/>
                <w:bCs/>
              </w:rPr>
              <w:t>’</w:t>
            </w:r>
          </w:p>
          <w:p w14:paraId="5C67F834" w14:textId="77777777" w:rsidR="000A5D88" w:rsidRPr="00D9427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Small dark green leaves with pure white margins</w:t>
            </w:r>
          </w:p>
          <w:p w14:paraId="1BA9D469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5D467ABD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73DF8025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14 inches tall; spreads 2 feet or more</w:t>
            </w:r>
          </w:p>
          <w:p w14:paraId="60440353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C4078F8" w14:textId="77777777" w:rsidR="000A5D88" w:rsidRDefault="000A5D88" w:rsidP="000A5D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06D9890" w14:textId="77777777" w:rsidR="000A5D88" w:rsidRDefault="000A5D88" w:rsidP="000A5D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7829751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77F3D171" w14:textId="10AEC258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‘Allan P. McConnell</w:t>
            </w:r>
            <w:r w:rsidR="00FF3E94">
              <w:rPr>
                <w:rFonts w:cstheme="minorHAnsi"/>
                <w:b/>
                <w:bCs/>
              </w:rPr>
              <w:t>’</w:t>
            </w:r>
          </w:p>
          <w:p w14:paraId="5FB6E624" w14:textId="77777777" w:rsidR="000A5D88" w:rsidRPr="00D9427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Small dark green leaves with pure white margins</w:t>
            </w:r>
          </w:p>
          <w:p w14:paraId="06A7EA4B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72D3F258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48051586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14 inches tall; spreads 2 feet or more</w:t>
            </w:r>
          </w:p>
          <w:p w14:paraId="0617A3C1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1C76A79D" w14:textId="245038FD" w:rsidR="00294D29" w:rsidRPr="007C75A5" w:rsidRDefault="00294D29" w:rsidP="007C75A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53F1D012" w14:textId="77777777" w:rsidR="000A5D88" w:rsidRDefault="000A5D88" w:rsidP="000A5D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EC81BC6" w14:textId="77777777" w:rsidR="000A5D88" w:rsidRDefault="000A5D88" w:rsidP="000A5D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DDE87F1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3D12230F" w14:textId="68CC4CF5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‘Allan P. McConnell</w:t>
            </w:r>
            <w:r w:rsidR="00FF3E94">
              <w:rPr>
                <w:rFonts w:cstheme="minorHAnsi"/>
                <w:b/>
                <w:bCs/>
              </w:rPr>
              <w:t>’</w:t>
            </w:r>
          </w:p>
          <w:p w14:paraId="7BD7CF9C" w14:textId="77777777" w:rsidR="000A5D88" w:rsidRPr="00D9427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Small dark green leaves with pure white margins</w:t>
            </w:r>
          </w:p>
          <w:p w14:paraId="214499B9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5FCA0008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63702B17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14 inches tall; spreads 2 feet or more</w:t>
            </w:r>
          </w:p>
          <w:p w14:paraId="6131F8AE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51E178E" w14:textId="77777777" w:rsidR="000A5D88" w:rsidRDefault="000A5D88" w:rsidP="000A5D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E7A9573" w14:textId="77777777" w:rsidR="000A5D88" w:rsidRDefault="000A5D88" w:rsidP="000A5D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FC44813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680DDEEF" w14:textId="598C9EB8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‘Allan P. McConnell</w:t>
            </w:r>
            <w:r w:rsidR="00FF3E94">
              <w:rPr>
                <w:rFonts w:cstheme="minorHAnsi"/>
                <w:b/>
                <w:bCs/>
              </w:rPr>
              <w:t>’</w:t>
            </w:r>
          </w:p>
          <w:p w14:paraId="772E7573" w14:textId="77777777" w:rsidR="000A5D88" w:rsidRPr="00D9427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Small dark green leaves with pure white margins</w:t>
            </w:r>
          </w:p>
          <w:p w14:paraId="4C5CBBEE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1CA27CBE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2098525A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14 inches tall; spreads 2 feet or more</w:t>
            </w:r>
          </w:p>
          <w:p w14:paraId="0E9C0B8F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DBD544E" w14:textId="77777777" w:rsidR="000A5D88" w:rsidRDefault="000A5D88" w:rsidP="000A5D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3583152" w14:textId="77777777" w:rsidR="000A5D88" w:rsidRDefault="000A5D88" w:rsidP="000A5D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968C95E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0401E5EE" w14:textId="00D39C1D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‘Allan P. McConnell</w:t>
            </w:r>
            <w:r w:rsidR="00FF3E94">
              <w:rPr>
                <w:rFonts w:cstheme="minorHAnsi"/>
                <w:b/>
                <w:bCs/>
              </w:rPr>
              <w:t>’</w:t>
            </w:r>
          </w:p>
          <w:p w14:paraId="57DE9993" w14:textId="77777777" w:rsidR="000A5D88" w:rsidRPr="00D9427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Small dark green leaves with pure white margins</w:t>
            </w:r>
          </w:p>
          <w:p w14:paraId="11B68C80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2338B3CA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51560314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14 inches tall; spreads 2 feet or more</w:t>
            </w:r>
          </w:p>
          <w:p w14:paraId="6BC10708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0A6A6F16" w14:textId="12CAC13D" w:rsidR="00085305" w:rsidRDefault="00085305" w:rsidP="000A5D88">
            <w:pPr>
              <w:spacing w:line="276" w:lineRule="auto"/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3741DA8" w14:textId="77777777" w:rsidR="000A5D88" w:rsidRDefault="000A5D88" w:rsidP="000A5D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8A26C0D" w14:textId="77777777" w:rsidR="000A5D88" w:rsidRDefault="000A5D88" w:rsidP="000A5D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A182D81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C966E3A" w14:textId="79B87305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Hosta ‘Allan P. McConnell</w:t>
            </w:r>
            <w:r w:rsidR="00FF3E94">
              <w:rPr>
                <w:rFonts w:cstheme="minorHAnsi"/>
                <w:b/>
                <w:bCs/>
              </w:rPr>
              <w:t>’</w:t>
            </w:r>
          </w:p>
          <w:p w14:paraId="420F8209" w14:textId="77777777" w:rsidR="000A5D88" w:rsidRPr="00D9427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Color:</w:t>
            </w:r>
            <w:r>
              <w:rPr>
                <w:rFonts w:cstheme="minorHAnsi"/>
                <w:sz w:val="20"/>
                <w:szCs w:val="20"/>
              </w:rPr>
              <w:t xml:space="preserve"> Small dark green leaves with pure white margins</w:t>
            </w:r>
          </w:p>
          <w:p w14:paraId="67FC5A60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Bloom time:</w:t>
            </w:r>
            <w:r w:rsidRPr="00D94278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Lavender</w:t>
            </w:r>
            <w:r w:rsidRPr="00D94278">
              <w:rPr>
                <w:rFonts w:cstheme="minorHAnsi"/>
                <w:sz w:val="20"/>
                <w:szCs w:val="20"/>
              </w:rPr>
              <w:t xml:space="preserve"> blooms in Mid-</w:t>
            </w:r>
            <w:r>
              <w:rPr>
                <w:rFonts w:cstheme="minorHAnsi"/>
                <w:sz w:val="20"/>
                <w:szCs w:val="20"/>
              </w:rPr>
              <w:t>S</w:t>
            </w:r>
            <w:r w:rsidRPr="00D94278">
              <w:rPr>
                <w:rFonts w:cstheme="minorHAnsi"/>
                <w:sz w:val="20"/>
                <w:szCs w:val="20"/>
              </w:rPr>
              <w:t>ummer</w:t>
            </w:r>
          </w:p>
          <w:p w14:paraId="5723FD2D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>
              <w:rPr>
                <w:rFonts w:cstheme="minorHAnsi"/>
                <w:sz w:val="20"/>
                <w:szCs w:val="20"/>
              </w:rPr>
              <w:t xml:space="preserve">  Partial/Full Shade.      Soil:  Average/Moist</w:t>
            </w:r>
          </w:p>
          <w:p w14:paraId="1AB47B32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A73DC0">
              <w:rPr>
                <w:rFonts w:cstheme="minorHAnsi"/>
                <w:b/>
                <w:bCs/>
                <w:sz w:val="20"/>
                <w:szCs w:val="20"/>
              </w:rPr>
              <w:t>Size:</w:t>
            </w:r>
            <w:r>
              <w:rPr>
                <w:rFonts w:cstheme="minorHAnsi"/>
                <w:sz w:val="20"/>
                <w:szCs w:val="20"/>
              </w:rPr>
              <w:t xml:space="preserve">  up to 14 inches tall; spreads 2 feet or more</w:t>
            </w:r>
          </w:p>
          <w:p w14:paraId="18E6EA75" w14:textId="77777777" w:rsidR="000A5D88" w:rsidRDefault="000A5D88" w:rsidP="000A5D88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Herbaceous perennial.  Clumping.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0A5D88"/>
    <w:rsid w:val="00124C66"/>
    <w:rsid w:val="001B48DB"/>
    <w:rsid w:val="001F6087"/>
    <w:rsid w:val="001F69D9"/>
    <w:rsid w:val="00220719"/>
    <w:rsid w:val="00294D29"/>
    <w:rsid w:val="002B1378"/>
    <w:rsid w:val="002C7D64"/>
    <w:rsid w:val="002D3495"/>
    <w:rsid w:val="00331F47"/>
    <w:rsid w:val="003F2223"/>
    <w:rsid w:val="004122CF"/>
    <w:rsid w:val="0041606B"/>
    <w:rsid w:val="00472FA0"/>
    <w:rsid w:val="00494580"/>
    <w:rsid w:val="004F7008"/>
    <w:rsid w:val="00507659"/>
    <w:rsid w:val="00521755"/>
    <w:rsid w:val="00537F57"/>
    <w:rsid w:val="00554676"/>
    <w:rsid w:val="005C2675"/>
    <w:rsid w:val="005C5361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73DC0"/>
    <w:rsid w:val="00AB5B0E"/>
    <w:rsid w:val="00C5531C"/>
    <w:rsid w:val="00CE4840"/>
    <w:rsid w:val="00D71192"/>
    <w:rsid w:val="00D94278"/>
    <w:rsid w:val="00DF151A"/>
    <w:rsid w:val="00E15FBE"/>
    <w:rsid w:val="00ED6EB6"/>
    <w:rsid w:val="00EE2C09"/>
    <w:rsid w:val="00F376B1"/>
    <w:rsid w:val="00F65B17"/>
    <w:rsid w:val="00F826BA"/>
    <w:rsid w:val="00FF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2022-04-02T12:38:00Z</dcterms:created>
  <dcterms:modified xsi:type="dcterms:W3CDTF">2022-04-02T12:39:00Z</dcterms:modified>
</cp:coreProperties>
</file>