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  <w:gridCol w:w="270"/>
        <w:gridCol w:w="5760"/>
      </w:tblGrid>
      <w:tr w:rsidR="00CC05F4" w14:paraId="63B6EE25" w14:textId="77777777">
        <w:trPr>
          <w:cantSplit/>
          <w:trHeight w:hRule="exact" w:val="2880"/>
        </w:trPr>
        <w:tc>
          <w:tcPr>
            <w:tcW w:w="5760" w:type="dxa"/>
          </w:tcPr>
          <w:p w14:paraId="12A520DA" w14:textId="7ACFFF48" w:rsidR="00E8444C" w:rsidRDefault="00E8444C" w:rsidP="00E8444C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</w:t>
            </w:r>
            <w:r w:rsidR="00CF6C50">
              <w:rPr>
                <w:i/>
                <w:iCs/>
              </w:rPr>
              <w:t xml:space="preserve">             </w:t>
            </w:r>
            <w:r>
              <w:rPr>
                <w:i/>
                <w:iCs/>
              </w:rPr>
              <w:t xml:space="preserve">           Price</w:t>
            </w:r>
          </w:p>
          <w:p w14:paraId="63E9F41B" w14:textId="77777777" w:rsidR="00E8444C" w:rsidRDefault="00E8444C" w:rsidP="00E8444C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1469065" w14:textId="77777777" w:rsidR="00E8444C" w:rsidRDefault="00E8444C" w:rsidP="00E8444C">
            <w:pPr>
              <w:ind w:left="144" w:right="144"/>
              <w:rPr>
                <w:sz w:val="18"/>
                <w:szCs w:val="18"/>
              </w:rPr>
            </w:pPr>
          </w:p>
          <w:p w14:paraId="5DE42430" w14:textId="77777777" w:rsidR="00CF6C50" w:rsidRDefault="00CF6C50" w:rsidP="00E8444C">
            <w:pPr>
              <w:ind w:left="144" w:right="144"/>
              <w:rPr>
                <w:b/>
                <w:bCs/>
              </w:rPr>
            </w:pPr>
          </w:p>
          <w:p w14:paraId="551C22B0" w14:textId="77777777" w:rsidR="00CF6C50" w:rsidRDefault="00CF6C50" w:rsidP="00E8444C">
            <w:pPr>
              <w:ind w:left="144" w:right="144"/>
              <w:rPr>
                <w:b/>
                <w:bCs/>
              </w:rPr>
            </w:pPr>
          </w:p>
          <w:p w14:paraId="2A35EC3C" w14:textId="7CD366D0" w:rsidR="00E8444C" w:rsidRPr="00E8444C" w:rsidRDefault="00E8444C" w:rsidP="00E8444C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71B48852" w14:textId="68D61D07" w:rsidR="00E8444C" w:rsidRPr="00E8444C" w:rsidRDefault="00CF6C50" w:rsidP="00E8444C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="00E8444C" w:rsidRPr="00E8444C">
              <w:rPr>
                <w:sz w:val="20"/>
                <w:szCs w:val="20"/>
              </w:rPr>
              <w:t>Lavendar-Pink blooms in May - September</w:t>
            </w:r>
          </w:p>
          <w:p w14:paraId="37B05971" w14:textId="156CE1DD" w:rsidR="00E8444C" w:rsidRPr="00E8444C" w:rsidRDefault="00E8444C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 w:rsidR="00CF6C50">
              <w:rPr>
                <w:sz w:val="20"/>
                <w:szCs w:val="20"/>
              </w:rPr>
              <w:t xml:space="preserve">.        </w:t>
            </w:r>
            <w:r w:rsidR="00CF6C50"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 w:rsidR="00CF6C50"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 w:rsidR="00CF6C50">
              <w:rPr>
                <w:sz w:val="20"/>
                <w:szCs w:val="20"/>
              </w:rPr>
              <w:t>wide</w:t>
            </w:r>
          </w:p>
          <w:p w14:paraId="0364070A" w14:textId="77777777" w:rsidR="00E8444C" w:rsidRPr="00CF6C50" w:rsidRDefault="00E8444C" w:rsidP="00E8444C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4C19C73A" w14:textId="77AE828E" w:rsidR="00E8444C" w:rsidRPr="00CF6C50" w:rsidRDefault="00E8444C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 w:rsidR="00CF6C50"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6A36B1B4" w14:textId="13FCE6FF" w:rsidR="00CC05F4" w:rsidRPr="005F5860" w:rsidRDefault="00CC05F4" w:rsidP="00BF172E">
            <w:pPr>
              <w:ind w:left="144" w:right="144"/>
            </w:pPr>
          </w:p>
        </w:tc>
        <w:tc>
          <w:tcPr>
            <w:tcW w:w="270" w:type="dxa"/>
          </w:tcPr>
          <w:p w14:paraId="4F4C410C" w14:textId="77777777" w:rsidR="00CC05F4" w:rsidRDefault="00CC05F4" w:rsidP="00CC05F4">
            <w:pPr>
              <w:ind w:left="144" w:right="144"/>
            </w:pPr>
          </w:p>
        </w:tc>
        <w:tc>
          <w:tcPr>
            <w:tcW w:w="5760" w:type="dxa"/>
          </w:tcPr>
          <w:p w14:paraId="1B3D7829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0378547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0D00BA1B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6FF051F5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71850E06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1877FD49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4E3C8BCC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03CBE662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4051E5D7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20EB3157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14037547" w14:textId="44225FC7" w:rsidR="00CC05F4" w:rsidRDefault="00CC05F4" w:rsidP="00CF6C50">
            <w:pPr>
              <w:ind w:right="144"/>
            </w:pPr>
          </w:p>
        </w:tc>
      </w:tr>
      <w:tr w:rsidR="002B02C7" w14:paraId="4F761A4A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5099F62C" w14:textId="5F4AE255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 w:rsidRPr="00CF6C50">
              <w:rPr>
                <w:i/>
                <w:iCs/>
              </w:rPr>
              <w:t xml:space="preserve">   </w:t>
            </w:r>
            <w:r>
              <w:rPr>
                <w:i/>
                <w:iCs/>
                <w:u w:val="single"/>
              </w:rPr>
              <w:t xml:space="preserve">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3D85D033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519102AD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432091FF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538DB3B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7E3513CD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55459DE0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6AC684B2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5CDD9733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3BFE6727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07E21F70" w14:textId="36BE3A73" w:rsidR="002B02C7" w:rsidRPr="005F5860" w:rsidRDefault="002B02C7" w:rsidP="00CF6C50">
            <w:pPr>
              <w:ind w:left="144" w:right="144"/>
            </w:pPr>
          </w:p>
        </w:tc>
        <w:tc>
          <w:tcPr>
            <w:tcW w:w="270" w:type="dxa"/>
          </w:tcPr>
          <w:p w14:paraId="08DCB520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79D08DF9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50E39293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57AFAD4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19F5604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757C0FCF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33776DFD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07C34B12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6A23A1F1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7408816D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055A1B80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1A65D3AB" w14:textId="0D1CBEB7" w:rsidR="002B02C7" w:rsidRDefault="002B02C7" w:rsidP="00157C55">
            <w:pPr>
              <w:ind w:left="144" w:right="144"/>
            </w:pPr>
          </w:p>
        </w:tc>
      </w:tr>
      <w:tr w:rsidR="002B02C7" w14:paraId="07AFA4C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3434D3E8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69B236A8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4E7C0E4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79DFE050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1CAD5613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40CBD7DE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672525A1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1721845B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7BDF5BFD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42D8FD4F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5DC19152" w14:textId="38E745D9" w:rsidR="002B02C7" w:rsidRPr="005F5860" w:rsidRDefault="002B02C7" w:rsidP="00CF6C50">
            <w:pPr>
              <w:ind w:left="144" w:right="144"/>
            </w:pPr>
          </w:p>
        </w:tc>
        <w:tc>
          <w:tcPr>
            <w:tcW w:w="270" w:type="dxa"/>
          </w:tcPr>
          <w:p w14:paraId="65F0E8FA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CDDBC5D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19024D6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1E1F2B1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34285F0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0BD314A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3BCCBEA3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38BA36E0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5AD80A09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2D05F33B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5850F0DB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360F6558" w14:textId="0F97F15E" w:rsidR="002B02C7" w:rsidRDefault="002B02C7" w:rsidP="00157C55">
            <w:pPr>
              <w:ind w:left="144" w:right="144"/>
            </w:pPr>
          </w:p>
        </w:tc>
      </w:tr>
      <w:tr w:rsidR="002B02C7" w14:paraId="6D441C38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197A980B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F279765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7CE7B669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604DC73D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22E15AF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3A6C37A2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649F23A2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4826D944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1569D042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1767438E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59DB42F4" w14:textId="1B6F560C" w:rsidR="002B02C7" w:rsidRPr="005F5860" w:rsidRDefault="002B02C7" w:rsidP="00CF6C50">
            <w:pPr>
              <w:ind w:left="144" w:right="144"/>
            </w:pPr>
          </w:p>
        </w:tc>
        <w:tc>
          <w:tcPr>
            <w:tcW w:w="270" w:type="dxa"/>
          </w:tcPr>
          <w:p w14:paraId="4BA46022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6F974E50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1AA447F4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2B691CE8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7A86ABC5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1B78AD50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7F9D9C91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5C8C63F4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10E37C75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022A4ECD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2C1DCE17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52F3C7C8" w14:textId="78E990DE" w:rsidR="002B02C7" w:rsidRDefault="002B02C7" w:rsidP="00157C55">
            <w:pPr>
              <w:ind w:left="144" w:right="144"/>
            </w:pPr>
          </w:p>
        </w:tc>
      </w:tr>
      <w:tr w:rsidR="002B02C7" w14:paraId="4B477C30" w14:textId="77777777" w:rsidTr="006A0F70">
        <w:trPr>
          <w:cantSplit/>
          <w:trHeight w:hRule="exact" w:val="2880"/>
        </w:trPr>
        <w:tc>
          <w:tcPr>
            <w:tcW w:w="5760" w:type="dxa"/>
          </w:tcPr>
          <w:p w14:paraId="0E780401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2D3E54F5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4B4E167E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0DC1B14C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5ABB7C10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65934847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5E48BD28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278DA0EB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7F6314BC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171F6770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1DD4F6E4" w14:textId="1944D763" w:rsidR="002B02C7" w:rsidRPr="005F5860" w:rsidRDefault="002B02C7" w:rsidP="00157C55">
            <w:pPr>
              <w:ind w:left="144" w:right="144"/>
            </w:pPr>
          </w:p>
        </w:tc>
        <w:tc>
          <w:tcPr>
            <w:tcW w:w="270" w:type="dxa"/>
          </w:tcPr>
          <w:p w14:paraId="0E103C88" w14:textId="77777777" w:rsidR="002B02C7" w:rsidRDefault="002B02C7" w:rsidP="006A0F70">
            <w:pPr>
              <w:ind w:left="144" w:right="144"/>
            </w:pPr>
          </w:p>
        </w:tc>
        <w:tc>
          <w:tcPr>
            <w:tcW w:w="5760" w:type="dxa"/>
          </w:tcPr>
          <w:p w14:paraId="2ACFDFF9" w14:textId="77777777" w:rsidR="00CF6C50" w:rsidRDefault="00CF6C50" w:rsidP="00CF6C50">
            <w:pPr>
              <w:spacing w:before="240"/>
              <w:ind w:right="144"/>
              <w:rPr>
                <w:i/>
                <w:iCs/>
              </w:rPr>
            </w:pPr>
            <w:r>
              <w:rPr>
                <w:b/>
              </w:rPr>
              <w:t xml:space="preserve">    </w:t>
            </w:r>
            <w:r>
              <w:rPr>
                <w:i/>
                <w:iCs/>
                <w:u w:val="single"/>
              </w:rPr>
              <w:t>Madison County Master Gardeners</w:t>
            </w:r>
            <w:r>
              <w:rPr>
                <w:i/>
                <w:iCs/>
              </w:rPr>
              <w:t xml:space="preserve">                                Price</w:t>
            </w:r>
          </w:p>
          <w:p w14:paraId="03D01459" w14:textId="77777777" w:rsidR="00CF6C50" w:rsidRDefault="00CF6C50" w:rsidP="00CF6C50">
            <w:pPr>
              <w:ind w:left="144" w:right="14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www.madisoncountymg.org</w:t>
            </w:r>
          </w:p>
          <w:p w14:paraId="60A95958" w14:textId="77777777" w:rsidR="00CF6C50" w:rsidRDefault="00CF6C50" w:rsidP="00CF6C50">
            <w:pPr>
              <w:ind w:left="144" w:right="144"/>
              <w:rPr>
                <w:sz w:val="18"/>
                <w:szCs w:val="18"/>
              </w:rPr>
            </w:pPr>
          </w:p>
          <w:p w14:paraId="5BD57BF4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28012A91" w14:textId="77777777" w:rsidR="00CF6C50" w:rsidRDefault="00CF6C50" w:rsidP="00CF6C50">
            <w:pPr>
              <w:ind w:left="144" w:right="144"/>
              <w:rPr>
                <w:b/>
                <w:bCs/>
              </w:rPr>
            </w:pPr>
          </w:p>
          <w:p w14:paraId="4FCAB7DE" w14:textId="77777777" w:rsidR="00CF6C50" w:rsidRPr="00E8444C" w:rsidRDefault="00CF6C50" w:rsidP="00CF6C50">
            <w:pPr>
              <w:ind w:left="144" w:right="144"/>
            </w:pPr>
            <w:r w:rsidRPr="00E8444C">
              <w:rPr>
                <w:b/>
                <w:bCs/>
              </w:rPr>
              <w:t>Abelia ‘Edward Goucher’</w:t>
            </w:r>
            <w:r>
              <w:rPr>
                <w:b/>
              </w:rPr>
              <w:t xml:space="preserve"> </w:t>
            </w:r>
            <w:r>
              <w:t xml:space="preserve">        </w:t>
            </w:r>
            <w:r w:rsidRPr="00157C55">
              <w:rPr>
                <w:i/>
              </w:rPr>
              <w:t>Abelia</w:t>
            </w:r>
            <w:r w:rsidRPr="00157C55">
              <w:t xml:space="preserve"> ‘Edward Goucher’</w:t>
            </w:r>
          </w:p>
          <w:p w14:paraId="2EFCAC85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</w:t>
            </w:r>
            <w:r w:rsidRPr="00E8444C">
              <w:rPr>
                <w:sz w:val="20"/>
                <w:szCs w:val="20"/>
              </w:rPr>
              <w:t>Lavendar-Pink blooms in May - September</w:t>
            </w:r>
          </w:p>
          <w:p w14:paraId="2E73413C" w14:textId="77777777" w:rsidR="00CF6C50" w:rsidRPr="00E8444C" w:rsidRDefault="00CF6C50" w:rsidP="00CF6C50">
            <w:pPr>
              <w:ind w:left="144" w:right="144"/>
              <w:rPr>
                <w:sz w:val="20"/>
                <w:szCs w:val="20"/>
              </w:rPr>
            </w:pPr>
            <w:r w:rsidRPr="003611F9">
              <w:rPr>
                <w:b/>
                <w:bCs/>
                <w:sz w:val="20"/>
                <w:szCs w:val="20"/>
              </w:rPr>
              <w:t>Light:</w:t>
            </w:r>
            <w:r w:rsidRPr="00E8444C">
              <w:rPr>
                <w:sz w:val="20"/>
                <w:szCs w:val="20"/>
              </w:rPr>
              <w:t xml:space="preserve"> Full to partial sun</w:t>
            </w:r>
            <w:r>
              <w:rPr>
                <w:sz w:val="20"/>
                <w:szCs w:val="20"/>
              </w:rPr>
              <w:t xml:space="preserve">.        </w:t>
            </w:r>
            <w:r>
              <w:rPr>
                <w:b/>
                <w:bCs/>
                <w:sz w:val="20"/>
                <w:szCs w:val="20"/>
              </w:rPr>
              <w:t>Size</w:t>
            </w:r>
            <w:r w:rsidRPr="003611F9">
              <w:rPr>
                <w:b/>
                <w:bCs/>
                <w:sz w:val="20"/>
                <w:szCs w:val="20"/>
              </w:rPr>
              <w:t>:</w:t>
            </w:r>
            <w:r w:rsidRPr="00E8444C">
              <w:rPr>
                <w:sz w:val="20"/>
                <w:szCs w:val="20"/>
              </w:rPr>
              <w:t xml:space="preserve">  3-5 ft. </w:t>
            </w:r>
            <w:r>
              <w:rPr>
                <w:sz w:val="20"/>
                <w:szCs w:val="20"/>
              </w:rPr>
              <w:t>tall</w:t>
            </w:r>
            <w:r w:rsidRPr="00E8444C">
              <w:rPr>
                <w:sz w:val="20"/>
                <w:szCs w:val="20"/>
              </w:rPr>
              <w:t xml:space="preserve"> x </w:t>
            </w:r>
            <w:r>
              <w:rPr>
                <w:sz w:val="20"/>
                <w:szCs w:val="20"/>
              </w:rPr>
              <w:t>wide</w:t>
            </w:r>
          </w:p>
          <w:p w14:paraId="169A6940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Habit:</w:t>
            </w:r>
            <w:r w:rsidRPr="00CF6C50">
              <w:rPr>
                <w:sz w:val="18"/>
                <w:szCs w:val="18"/>
              </w:rPr>
              <w:t xml:space="preserve">  Semi-Evergreen Shrub, graceful arching branches</w:t>
            </w:r>
          </w:p>
          <w:p w14:paraId="3CC4768B" w14:textId="77777777" w:rsidR="00CF6C50" w:rsidRPr="00CF6C50" w:rsidRDefault="00CF6C50" w:rsidP="00CF6C50">
            <w:pPr>
              <w:ind w:left="144" w:right="144"/>
              <w:rPr>
                <w:sz w:val="18"/>
                <w:szCs w:val="18"/>
              </w:rPr>
            </w:pPr>
            <w:r w:rsidRPr="00CF6C50">
              <w:rPr>
                <w:b/>
                <w:bCs/>
                <w:sz w:val="18"/>
                <w:szCs w:val="18"/>
              </w:rPr>
              <w:t>Notes:</w:t>
            </w:r>
            <w:r w:rsidRPr="00CF6C50">
              <w:rPr>
                <w:sz w:val="18"/>
                <w:szCs w:val="18"/>
              </w:rPr>
              <w:t xml:space="preserve"> Leaves turn purplish bronzy in fall, effective as a</w:t>
            </w:r>
            <w:r>
              <w:rPr>
                <w:sz w:val="18"/>
                <w:szCs w:val="18"/>
              </w:rPr>
              <w:t xml:space="preserve"> </w:t>
            </w:r>
            <w:r w:rsidRPr="00CF6C50">
              <w:rPr>
                <w:sz w:val="18"/>
                <w:szCs w:val="18"/>
              </w:rPr>
              <w:t>hedge untrimmed</w:t>
            </w:r>
          </w:p>
          <w:p w14:paraId="2B5732E0" w14:textId="69CB60E1" w:rsidR="002B02C7" w:rsidRDefault="002B02C7" w:rsidP="00157C55">
            <w:pPr>
              <w:ind w:left="144" w:right="144"/>
            </w:pPr>
          </w:p>
        </w:tc>
      </w:tr>
    </w:tbl>
    <w:p w14:paraId="10741BDA" w14:textId="77777777" w:rsidR="00A728B5" w:rsidRPr="00CC05F4" w:rsidRDefault="00A728B5" w:rsidP="00CC05F4">
      <w:pPr>
        <w:ind w:left="144" w:right="144"/>
        <w:rPr>
          <w:vanish/>
        </w:rPr>
      </w:pPr>
    </w:p>
    <w:sectPr w:rsidR="00A728B5" w:rsidRPr="00CC05F4" w:rsidSect="00CC05F4">
      <w:type w:val="continuous"/>
      <w:pgSz w:w="12240" w:h="15840"/>
      <w:pgMar w:top="720" w:right="224" w:bottom="0" w:left="22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5F4"/>
    <w:rsid w:val="00157C55"/>
    <w:rsid w:val="002B02C7"/>
    <w:rsid w:val="003611F9"/>
    <w:rsid w:val="005F5860"/>
    <w:rsid w:val="006C001B"/>
    <w:rsid w:val="00A727EA"/>
    <w:rsid w:val="00A728B5"/>
    <w:rsid w:val="00B55AF5"/>
    <w:rsid w:val="00B95249"/>
    <w:rsid w:val="00BE0FDA"/>
    <w:rsid w:val="00BF172E"/>
    <w:rsid w:val="00C374E8"/>
    <w:rsid w:val="00CC05F4"/>
    <w:rsid w:val="00CF6C50"/>
    <w:rsid w:val="00DF30D4"/>
    <w:rsid w:val="00E8444C"/>
    <w:rsid w:val="00F5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A79F2"/>
  <w15:docId w15:val="{DC9B9DC4-EB7A-4E01-A598-EA3A1C2F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05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2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7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trice@eplus.net</cp:lastModifiedBy>
  <cp:revision>5</cp:revision>
  <cp:lastPrinted>2015-05-03T18:52:00Z</cp:lastPrinted>
  <dcterms:created xsi:type="dcterms:W3CDTF">2019-05-01T15:55:00Z</dcterms:created>
  <dcterms:modified xsi:type="dcterms:W3CDTF">2022-03-20T23:07:00Z</dcterms:modified>
</cp:coreProperties>
</file>