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21EE8DA5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7E154E4" w14:textId="2073CF4C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4A829900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F347D9A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C3464C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3D6CCB25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11BA15E6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2AE6C8A9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72ACC665" w14:textId="77777777" w:rsidR="00D73FFE" w:rsidRDefault="00D73FFE" w:rsidP="00D73F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 soils.</w:t>
            </w:r>
          </w:p>
          <w:p w14:paraId="69440A13" w14:textId="77777777" w:rsidR="00D73FFE" w:rsidRPr="00D73FFE" w:rsidRDefault="00D73FFE" w:rsidP="00D73FF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</w:t>
            </w:r>
            <w:r w:rsidRPr="00D73FFE">
              <w:rPr>
                <w:sz w:val="20"/>
                <w:szCs w:val="20"/>
              </w:rPr>
              <w:t>Spectacular displays in the fall.</w:t>
            </w:r>
          </w:p>
          <w:p w14:paraId="12075F8C" w14:textId="6931FE0B" w:rsidR="00D73FFE" w:rsidRPr="00D73FFE" w:rsidRDefault="00D73FFE" w:rsidP="00D73FF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</w:p>
          <w:p w14:paraId="2F5C9DE9" w14:textId="3FE93E99" w:rsidR="00D73FFE" w:rsidRPr="00CF1425" w:rsidRDefault="00D73FFE" w:rsidP="00D73FFE">
            <w:pPr>
              <w:rPr>
                <w:b/>
              </w:rPr>
            </w:pPr>
          </w:p>
          <w:p w14:paraId="7CE19919" w14:textId="46F7B0EC" w:rsidR="00CF1425" w:rsidRPr="00CF1425" w:rsidRDefault="00CF1425" w:rsidP="00CF1425">
            <w:pPr>
              <w:rPr>
                <w:b/>
              </w:rPr>
            </w:pPr>
          </w:p>
        </w:tc>
        <w:tc>
          <w:tcPr>
            <w:tcW w:w="375" w:type="dxa"/>
          </w:tcPr>
          <w:p w14:paraId="75BB4CA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C9FAF48" w14:textId="3C555A2E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     Price</w:t>
            </w:r>
          </w:p>
          <w:p w14:paraId="1514609F" w14:textId="7246E69D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49CB6E95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15C233" w14:textId="2516F063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</w:t>
            </w:r>
            <w:r w:rsidRPr="00D73FFE">
              <w:rPr>
                <w:b/>
                <w:bCs/>
              </w:rPr>
              <w:t>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47C8087A" w14:textId="08369073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5FFA042A" w14:textId="2E015CF9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157EA2EA" w14:textId="694E2BCC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15203BEC" w14:textId="3852588C" w:rsidR="00D73FFE" w:rsidRDefault="00D73FFE" w:rsidP="00D73F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 soils.</w:t>
            </w:r>
          </w:p>
          <w:p w14:paraId="1C5E1429" w14:textId="0B0B4974" w:rsidR="00D73FFE" w:rsidRPr="00D73FFE" w:rsidRDefault="00D73FFE" w:rsidP="00D73FF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</w:t>
            </w:r>
            <w:r w:rsidRPr="00D73FFE">
              <w:rPr>
                <w:sz w:val="20"/>
                <w:szCs w:val="20"/>
              </w:rPr>
              <w:t>Spectacular displays in the fall.</w:t>
            </w:r>
          </w:p>
          <w:p w14:paraId="0D91802A" w14:textId="50189347" w:rsidR="00CC05F4" w:rsidRDefault="00CC05F4" w:rsidP="00D73FFE">
            <w:pPr>
              <w:ind w:left="144" w:right="144"/>
            </w:pPr>
          </w:p>
        </w:tc>
      </w:tr>
      <w:tr w:rsidR="004A13E0" w14:paraId="7E38E42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7E89A7FA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01FE271F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E2F8923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ACB206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0C366467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1DB67D31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7CED75FF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50D91452" w14:textId="3CD4B67E" w:rsidR="004A13E0" w:rsidRPr="00CF1425" w:rsidRDefault="00D73FFE" w:rsidP="00D73FFE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  <w:tc>
          <w:tcPr>
            <w:tcW w:w="375" w:type="dxa"/>
          </w:tcPr>
          <w:p w14:paraId="32ED73FE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4769C72E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400B0D85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312910B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5311C8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5FDE2E1A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699B835E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0E0BAAE2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23E75F1F" w14:textId="70A74BA2" w:rsidR="004A13E0" w:rsidRDefault="00D73FFE" w:rsidP="00D73FFE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</w:tr>
      <w:tr w:rsidR="004A13E0" w14:paraId="336919BC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D0D7425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682D97AA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8204800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76E96A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71E550EF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055EE155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23F71AC6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2C81A70E" w14:textId="59CAEDCD" w:rsidR="004A13E0" w:rsidRPr="00CF1425" w:rsidRDefault="00D73FFE" w:rsidP="00D73FFE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  <w:tc>
          <w:tcPr>
            <w:tcW w:w="375" w:type="dxa"/>
          </w:tcPr>
          <w:p w14:paraId="04F28EA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5911C370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19838418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56F4F7A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48F573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5BFD3FD3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1D867605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4A6A54AA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080142B7" w14:textId="6C3ED619" w:rsidR="004A13E0" w:rsidRDefault="00D73FFE" w:rsidP="00D73FFE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</w:tr>
      <w:tr w:rsidR="004A13E0" w14:paraId="7A7BC8EF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41A85CD7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72FE8356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9017547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FCE229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7B7D0FAA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07CEE59F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274BB7CA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69D96414" w14:textId="1ED68E9C" w:rsidR="004A13E0" w:rsidRPr="00CF1425" w:rsidRDefault="00D73FFE" w:rsidP="00D73FFE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  <w:tc>
          <w:tcPr>
            <w:tcW w:w="375" w:type="dxa"/>
          </w:tcPr>
          <w:p w14:paraId="53E14BAD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2829C26D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65149B93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2A13748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D2C00A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791E1546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12230FE0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6624B826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4A2EA4F9" w14:textId="29B9775A" w:rsidR="004A13E0" w:rsidRDefault="00D73FFE" w:rsidP="00D73FFE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</w:tr>
      <w:tr w:rsidR="004A13E0" w14:paraId="5DCEA6C0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4B24809A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526663AB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D0A7B27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234D73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235F1D28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12EE3BFC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587FEBB7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6F31CE5A" w14:textId="3E82BC06" w:rsidR="004A13E0" w:rsidRPr="00CF1425" w:rsidRDefault="00D73FFE" w:rsidP="00D73FFE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  <w:tc>
          <w:tcPr>
            <w:tcW w:w="375" w:type="dxa"/>
          </w:tcPr>
          <w:p w14:paraId="64C647F5" w14:textId="77777777" w:rsidR="004A13E0" w:rsidRDefault="004A13E0" w:rsidP="004A13E0">
            <w:pPr>
              <w:ind w:left="144" w:right="144"/>
            </w:pPr>
          </w:p>
        </w:tc>
        <w:tc>
          <w:tcPr>
            <w:tcW w:w="5760" w:type="dxa"/>
          </w:tcPr>
          <w:p w14:paraId="38740547" w14:textId="77777777" w:rsidR="00D73FFE" w:rsidRDefault="00D73FFE" w:rsidP="00D73F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Price</w:t>
            </w:r>
          </w:p>
          <w:p w14:paraId="55FB3920" w14:textId="77777777" w:rsidR="00D73FFE" w:rsidRDefault="00D73FFE" w:rsidP="00D73F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1CB73A4" w14:textId="77777777" w:rsidR="00D73FFE" w:rsidRPr="00D73FFE" w:rsidRDefault="00D73FFE" w:rsidP="00D73FFE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202D74" w14:textId="77777777" w:rsidR="00D73FFE" w:rsidRPr="00D73FFE" w:rsidRDefault="00D73FFE" w:rsidP="00D73FFE">
            <w:pPr>
              <w:spacing w:line="276" w:lineRule="auto"/>
            </w:pPr>
            <w:r w:rsidRPr="00D73FFE">
              <w:rPr>
                <w:b/>
                <w:bCs/>
              </w:rPr>
              <w:t xml:space="preserve">   Muhly Grass</w:t>
            </w:r>
            <w:r>
              <w:t xml:space="preserve">     </w:t>
            </w:r>
            <w:r w:rsidRPr="00CF1425">
              <w:rPr>
                <w:b/>
              </w:rPr>
              <w:t xml:space="preserve"> </w:t>
            </w:r>
            <w:r>
              <w:rPr>
                <w:i/>
              </w:rPr>
              <w:t>Muhlenbergia capillaris</w:t>
            </w:r>
          </w:p>
          <w:p w14:paraId="0E7C6A93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73FFE">
              <w:rPr>
                <w:b/>
                <w:sz w:val="20"/>
                <w:szCs w:val="20"/>
              </w:rPr>
              <w:t xml:space="preserve">Color: </w:t>
            </w:r>
            <w:r w:rsidRPr="00D73FFE">
              <w:rPr>
                <w:sz w:val="20"/>
                <w:szCs w:val="20"/>
              </w:rPr>
              <w:t>Evergreen; pink, lavender, purple plumage in fall.</w:t>
            </w:r>
          </w:p>
          <w:p w14:paraId="56113C0E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Light:  </w:t>
            </w:r>
            <w:r w:rsidRPr="00D73FFE">
              <w:rPr>
                <w:sz w:val="20"/>
                <w:szCs w:val="20"/>
              </w:rPr>
              <w:t xml:space="preserve">Full/Partial Sun.      </w:t>
            </w:r>
            <w:r w:rsidRPr="00D73FFE">
              <w:rPr>
                <w:b/>
                <w:sz w:val="20"/>
                <w:szCs w:val="20"/>
              </w:rPr>
              <w:t xml:space="preserve"> Habit:  </w:t>
            </w:r>
            <w:r w:rsidRPr="00D73FFE">
              <w:rPr>
                <w:sz w:val="20"/>
                <w:szCs w:val="20"/>
              </w:rPr>
              <w:t>Grows in clumps</w:t>
            </w:r>
          </w:p>
          <w:p w14:paraId="6E39B6D5" w14:textId="77777777" w:rsidR="00D73FFE" w:rsidRPr="00D73FFE" w:rsidRDefault="00D73FFE" w:rsidP="00D73FFE">
            <w:pPr>
              <w:spacing w:line="276" w:lineRule="auto"/>
              <w:rPr>
                <w:sz w:val="20"/>
                <w:szCs w:val="20"/>
              </w:rPr>
            </w:pPr>
            <w:r w:rsidRPr="00D73FFE">
              <w:rPr>
                <w:b/>
                <w:sz w:val="20"/>
                <w:szCs w:val="20"/>
              </w:rPr>
              <w:t xml:space="preserve">   Height:  </w:t>
            </w:r>
            <w:r w:rsidRPr="00D73FFE">
              <w:rPr>
                <w:sz w:val="20"/>
                <w:szCs w:val="20"/>
              </w:rPr>
              <w:t>3-6 feet.</w:t>
            </w:r>
            <w:r w:rsidRPr="00D73FFE">
              <w:rPr>
                <w:b/>
                <w:sz w:val="20"/>
                <w:szCs w:val="20"/>
              </w:rPr>
              <w:t xml:space="preserve">        Width: </w:t>
            </w:r>
            <w:r w:rsidRPr="00D73FFE">
              <w:rPr>
                <w:sz w:val="20"/>
                <w:szCs w:val="20"/>
              </w:rPr>
              <w:t>1-3 feet.</w:t>
            </w:r>
          </w:p>
          <w:p w14:paraId="3B91A75E" w14:textId="3727E9BD" w:rsidR="004A13E0" w:rsidRDefault="00D73FFE" w:rsidP="00D73FFE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Pr="00D73FFE">
              <w:rPr>
                <w:b/>
                <w:sz w:val="20"/>
                <w:szCs w:val="20"/>
              </w:rPr>
              <w:t xml:space="preserve">Notes:  </w:t>
            </w:r>
            <w:r w:rsidRPr="00D73FFE">
              <w:rPr>
                <w:sz w:val="20"/>
                <w:szCs w:val="20"/>
              </w:rPr>
              <w:t>Tolerant of drought, heat, and poor</w:t>
            </w:r>
          </w:p>
        </w:tc>
      </w:tr>
    </w:tbl>
    <w:p w14:paraId="5BDFF94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4128E1"/>
    <w:rsid w:val="004A13E0"/>
    <w:rsid w:val="006C001B"/>
    <w:rsid w:val="006C2C7A"/>
    <w:rsid w:val="00A728B5"/>
    <w:rsid w:val="00C374E8"/>
    <w:rsid w:val="00CC05F4"/>
    <w:rsid w:val="00CF1425"/>
    <w:rsid w:val="00D73FFE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1A6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2014-04-27T22:12:00Z</dcterms:created>
  <dcterms:modified xsi:type="dcterms:W3CDTF">2022-03-09T18:09:00Z</dcterms:modified>
</cp:coreProperties>
</file>