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8AC9A22" w14:textId="77777777">
        <w:trPr>
          <w:cantSplit/>
          <w:trHeight w:hRule="exact" w:val="2880"/>
        </w:trPr>
        <w:tc>
          <w:tcPr>
            <w:tcW w:w="5760" w:type="dxa"/>
          </w:tcPr>
          <w:p w14:paraId="6982AE21" w14:textId="33456CA6" w:rsidR="00D02A48" w:rsidRDefault="00D02A48" w:rsidP="00D02A4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AE1EA3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Price</w:t>
            </w:r>
          </w:p>
          <w:p w14:paraId="555F13CF" w14:textId="77777777" w:rsidR="00D02A48" w:rsidRDefault="00D02A48" w:rsidP="00D02A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87D4A6" w14:textId="77777777" w:rsidR="00D02A48" w:rsidRDefault="00D02A48" w:rsidP="00D02A4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5D84D0" w14:textId="77777777" w:rsidR="00AE1EA3" w:rsidRDefault="00AE1EA3" w:rsidP="00D02A4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08A4A48" w14:textId="28CD8469" w:rsidR="00D02A48" w:rsidRPr="00D02A48" w:rsidRDefault="00D02A48" w:rsidP="00D02A48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 xml:space="preserve">Begonia – Waxed  </w:t>
            </w:r>
            <w:r>
              <w:t xml:space="preserve">      </w:t>
            </w:r>
            <w:r w:rsidRPr="008F3D58">
              <w:rPr>
                <w:i/>
              </w:rPr>
              <w:t>Begonia semperflorens-cultorum</w:t>
            </w:r>
          </w:p>
          <w:p w14:paraId="64508C83" w14:textId="37912D85" w:rsidR="00D02A48" w:rsidRPr="00EA7502" w:rsidRDefault="00D02A48" w:rsidP="00D02A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sz w:val="20"/>
                <w:szCs w:val="20"/>
              </w:rPr>
              <w:t>Pink</w:t>
            </w:r>
            <w:r w:rsidR="00E4799A">
              <w:rPr>
                <w:sz w:val="20"/>
                <w:szCs w:val="20"/>
              </w:rPr>
              <w:t xml:space="preserve"> </w:t>
            </w:r>
            <w:r w:rsidRPr="00EA7502">
              <w:rPr>
                <w:sz w:val="20"/>
                <w:szCs w:val="20"/>
              </w:rPr>
              <w:t xml:space="preserve"> with waxy green leaves.  Summer-fall.                          </w:t>
            </w:r>
          </w:p>
          <w:p w14:paraId="012B6E10" w14:textId="77777777" w:rsidR="00D02A48" w:rsidRPr="00EA7502" w:rsidRDefault="00D02A48" w:rsidP="00D02A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Full shade to part sun   Soil: Rich, well-drained</w:t>
            </w:r>
          </w:p>
          <w:p w14:paraId="7A2A0193" w14:textId="59385577" w:rsidR="00D02A48" w:rsidRPr="00EA7502" w:rsidRDefault="00D02A48" w:rsidP="00D02A4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 6-14”.      </w:t>
            </w:r>
            <w:r w:rsidRPr="00EA7502">
              <w:rPr>
                <w:b/>
                <w:bCs/>
                <w:sz w:val="20"/>
                <w:szCs w:val="20"/>
              </w:rPr>
              <w:t>Width:</w:t>
            </w:r>
            <w:r w:rsidRPr="00EA7502">
              <w:rPr>
                <w:sz w:val="20"/>
                <w:szCs w:val="20"/>
              </w:rPr>
              <w:t xml:space="preserve"> 6-18”.</w:t>
            </w:r>
          </w:p>
          <w:p w14:paraId="3CE49337" w14:textId="3B82ED11" w:rsidR="00CC05F4" w:rsidRPr="00AE1EA3" w:rsidRDefault="00D02A48" w:rsidP="00AE1E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AE1EA3">
              <w:rPr>
                <w:b/>
                <w:bCs/>
                <w:sz w:val="18"/>
                <w:szCs w:val="18"/>
              </w:rPr>
              <w:t>Habit:</w:t>
            </w:r>
            <w:r w:rsidRPr="00AE1EA3">
              <w:rPr>
                <w:sz w:val="18"/>
                <w:szCs w:val="18"/>
              </w:rPr>
              <w:t xml:space="preserve">  Compact annual</w:t>
            </w:r>
            <w:r w:rsidR="00AE1EA3">
              <w:rPr>
                <w:sz w:val="18"/>
                <w:szCs w:val="18"/>
              </w:rPr>
              <w:t xml:space="preserve">.  </w:t>
            </w:r>
            <w:r w:rsidRPr="00AE1EA3">
              <w:rPr>
                <w:b/>
                <w:bCs/>
                <w:sz w:val="18"/>
                <w:szCs w:val="18"/>
              </w:rPr>
              <w:t>Notes:</w:t>
            </w:r>
            <w:r w:rsidRPr="00AE1EA3">
              <w:rPr>
                <w:sz w:val="18"/>
                <w:szCs w:val="18"/>
              </w:rPr>
              <w:t xml:space="preserve">  Plant in pots</w:t>
            </w:r>
            <w:r w:rsidR="00AE1EA3">
              <w:rPr>
                <w:sz w:val="18"/>
                <w:szCs w:val="18"/>
              </w:rPr>
              <w:t>/</w:t>
            </w:r>
            <w:r w:rsidRPr="00AE1EA3">
              <w:rPr>
                <w:sz w:val="18"/>
                <w:szCs w:val="18"/>
              </w:rPr>
              <w:t>flower beds</w:t>
            </w:r>
            <w:r w:rsidR="00AE1EA3"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27F0872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22EC76C" w14:textId="77777777" w:rsidR="00AE1EA3" w:rsidRDefault="00AE1EA3" w:rsidP="00AE1E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A55FD7" w14:textId="77777777" w:rsidR="00AE1EA3" w:rsidRDefault="00AE1EA3" w:rsidP="00AE1E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5A7A44" w14:textId="77777777" w:rsidR="00AE1EA3" w:rsidRDefault="00AE1EA3" w:rsidP="00AE1EA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1187A1" w14:textId="77777777" w:rsidR="00AE1EA3" w:rsidRDefault="00AE1EA3" w:rsidP="00AE1E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B8CE7F4" w14:textId="77777777" w:rsidR="00AE1EA3" w:rsidRPr="00D02A48" w:rsidRDefault="00AE1EA3" w:rsidP="00AE1EA3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 xml:space="preserve">Begonia – Waxed  </w:t>
            </w:r>
            <w:r>
              <w:t xml:space="preserve">      </w:t>
            </w:r>
            <w:r w:rsidRPr="008F3D58">
              <w:rPr>
                <w:i/>
              </w:rPr>
              <w:t>Begonia semperflorens-cultorum</w:t>
            </w:r>
          </w:p>
          <w:p w14:paraId="47AB6BE2" w14:textId="30DE1CE2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sz w:val="20"/>
                <w:szCs w:val="20"/>
              </w:rPr>
              <w:t>Pink</w:t>
            </w:r>
            <w:r w:rsidR="00E4799A">
              <w:rPr>
                <w:sz w:val="20"/>
                <w:szCs w:val="20"/>
              </w:rPr>
              <w:t xml:space="preserve"> </w:t>
            </w:r>
            <w:r w:rsidRPr="00EA7502">
              <w:rPr>
                <w:sz w:val="20"/>
                <w:szCs w:val="20"/>
              </w:rPr>
              <w:t xml:space="preserve">with waxy green leaves.  Summer-fall.                          </w:t>
            </w:r>
          </w:p>
          <w:p w14:paraId="16569AB1" w14:textId="77777777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Full shade to part sun   Soil: Rich, well-drained</w:t>
            </w:r>
          </w:p>
          <w:p w14:paraId="137926C2" w14:textId="77777777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 6-14”.      </w:t>
            </w:r>
            <w:r w:rsidRPr="00EA7502">
              <w:rPr>
                <w:b/>
                <w:bCs/>
                <w:sz w:val="20"/>
                <w:szCs w:val="20"/>
              </w:rPr>
              <w:t>Width:</w:t>
            </w:r>
            <w:r w:rsidRPr="00EA7502">
              <w:rPr>
                <w:sz w:val="20"/>
                <w:szCs w:val="20"/>
              </w:rPr>
              <w:t xml:space="preserve"> 6-18”.</w:t>
            </w:r>
          </w:p>
          <w:p w14:paraId="0C955A0F" w14:textId="29D0ABA2" w:rsidR="00CC05F4" w:rsidRDefault="00AE1EA3" w:rsidP="00AE1EA3">
            <w:pPr>
              <w:ind w:left="144" w:right="144"/>
            </w:pPr>
            <w:r w:rsidRPr="00AE1EA3">
              <w:rPr>
                <w:b/>
                <w:bCs/>
                <w:sz w:val="18"/>
                <w:szCs w:val="18"/>
              </w:rPr>
              <w:t>Habit:</w:t>
            </w:r>
            <w:r w:rsidRPr="00AE1EA3">
              <w:rPr>
                <w:sz w:val="18"/>
                <w:szCs w:val="18"/>
              </w:rPr>
              <w:t xml:space="preserve">  Compact annual</w:t>
            </w:r>
            <w:r>
              <w:rPr>
                <w:sz w:val="18"/>
                <w:szCs w:val="18"/>
              </w:rPr>
              <w:t xml:space="preserve">.  </w:t>
            </w:r>
            <w:r w:rsidRPr="00AE1EA3">
              <w:rPr>
                <w:b/>
                <w:bCs/>
                <w:sz w:val="18"/>
                <w:szCs w:val="18"/>
              </w:rPr>
              <w:t>Notes:</w:t>
            </w:r>
            <w:r w:rsidRPr="00AE1EA3">
              <w:rPr>
                <w:sz w:val="18"/>
                <w:szCs w:val="18"/>
              </w:rPr>
              <w:t xml:space="preserve">  Plant in pots</w:t>
            </w:r>
            <w:r>
              <w:rPr>
                <w:sz w:val="18"/>
                <w:szCs w:val="18"/>
              </w:rPr>
              <w:t>/</w:t>
            </w:r>
            <w:r w:rsidRPr="00AE1EA3">
              <w:rPr>
                <w:sz w:val="18"/>
                <w:szCs w:val="18"/>
              </w:rPr>
              <w:t>flower beds</w:t>
            </w:r>
            <w:r>
              <w:rPr>
                <w:sz w:val="18"/>
                <w:szCs w:val="18"/>
              </w:rPr>
              <w:t>.</w:t>
            </w:r>
          </w:p>
        </w:tc>
      </w:tr>
      <w:tr w:rsidR="008F3D58" w14:paraId="7C0209D1" w14:textId="77777777" w:rsidTr="00582A7C">
        <w:trPr>
          <w:cantSplit/>
          <w:trHeight w:hRule="exact" w:val="2880"/>
        </w:trPr>
        <w:tc>
          <w:tcPr>
            <w:tcW w:w="5760" w:type="dxa"/>
          </w:tcPr>
          <w:p w14:paraId="45552072" w14:textId="77777777" w:rsidR="00AE1EA3" w:rsidRDefault="00AE1EA3" w:rsidP="00AE1E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DCA90E6" w14:textId="77777777" w:rsidR="00AE1EA3" w:rsidRDefault="00AE1EA3" w:rsidP="00AE1E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25BF71" w14:textId="77777777" w:rsidR="00AE1EA3" w:rsidRDefault="00AE1EA3" w:rsidP="00AE1EA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2E1D81" w14:textId="77777777" w:rsidR="00AE1EA3" w:rsidRDefault="00AE1EA3" w:rsidP="00AE1E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22EB455" w14:textId="77777777" w:rsidR="00AE1EA3" w:rsidRPr="00D02A48" w:rsidRDefault="00AE1EA3" w:rsidP="00AE1EA3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 xml:space="preserve">Begonia – Waxed  </w:t>
            </w:r>
            <w:r>
              <w:t xml:space="preserve">      </w:t>
            </w:r>
            <w:r w:rsidRPr="008F3D58">
              <w:rPr>
                <w:i/>
              </w:rPr>
              <w:t>Begonia semperflorens-cultorum</w:t>
            </w:r>
          </w:p>
          <w:p w14:paraId="74C8EBE1" w14:textId="14E8BCDC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sz w:val="20"/>
                <w:szCs w:val="20"/>
              </w:rPr>
              <w:t>Pink</w:t>
            </w:r>
            <w:r w:rsidR="00E4799A">
              <w:rPr>
                <w:sz w:val="20"/>
                <w:szCs w:val="20"/>
              </w:rPr>
              <w:t xml:space="preserve"> </w:t>
            </w:r>
            <w:r w:rsidRPr="00EA7502">
              <w:rPr>
                <w:sz w:val="20"/>
                <w:szCs w:val="20"/>
              </w:rPr>
              <w:t xml:space="preserve">with waxy green leaves.  Summer-fall.                          </w:t>
            </w:r>
          </w:p>
          <w:p w14:paraId="5B0E101F" w14:textId="77777777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Full shade to part sun   Soil: Rich, well-drained</w:t>
            </w:r>
          </w:p>
          <w:p w14:paraId="458D58FE" w14:textId="77777777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 6-14”.      </w:t>
            </w:r>
            <w:r w:rsidRPr="00EA7502">
              <w:rPr>
                <w:b/>
                <w:bCs/>
                <w:sz w:val="20"/>
                <w:szCs w:val="20"/>
              </w:rPr>
              <w:t>Width:</w:t>
            </w:r>
            <w:r w:rsidRPr="00EA7502">
              <w:rPr>
                <w:sz w:val="20"/>
                <w:szCs w:val="20"/>
              </w:rPr>
              <w:t xml:space="preserve"> 6-18”.</w:t>
            </w:r>
          </w:p>
          <w:p w14:paraId="7B507591" w14:textId="5A9BD90B" w:rsidR="008F3D58" w:rsidRPr="008F3D58" w:rsidRDefault="00AE1EA3" w:rsidP="00AE1EA3">
            <w:pPr>
              <w:ind w:left="144" w:right="144"/>
            </w:pPr>
            <w:r w:rsidRPr="00AE1EA3">
              <w:rPr>
                <w:b/>
                <w:bCs/>
                <w:sz w:val="18"/>
                <w:szCs w:val="18"/>
              </w:rPr>
              <w:t>Habit:</w:t>
            </w:r>
            <w:r w:rsidRPr="00AE1EA3">
              <w:rPr>
                <w:sz w:val="18"/>
                <w:szCs w:val="18"/>
              </w:rPr>
              <w:t xml:space="preserve">  Compact annual</w:t>
            </w:r>
            <w:r>
              <w:rPr>
                <w:sz w:val="18"/>
                <w:szCs w:val="18"/>
              </w:rPr>
              <w:t xml:space="preserve">.  </w:t>
            </w:r>
            <w:r w:rsidRPr="00AE1EA3">
              <w:rPr>
                <w:b/>
                <w:bCs/>
                <w:sz w:val="18"/>
                <w:szCs w:val="18"/>
              </w:rPr>
              <w:t>Notes:</w:t>
            </w:r>
            <w:r w:rsidRPr="00AE1EA3">
              <w:rPr>
                <w:sz w:val="18"/>
                <w:szCs w:val="18"/>
              </w:rPr>
              <w:t xml:space="preserve">  Plant in pots</w:t>
            </w:r>
            <w:r>
              <w:rPr>
                <w:sz w:val="18"/>
                <w:szCs w:val="18"/>
              </w:rPr>
              <w:t>/</w:t>
            </w:r>
            <w:r w:rsidRPr="00AE1EA3">
              <w:rPr>
                <w:sz w:val="18"/>
                <w:szCs w:val="18"/>
              </w:rPr>
              <w:t>flower beds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58BB2FF7" w14:textId="77777777" w:rsidR="008F3D58" w:rsidRDefault="008F3D58" w:rsidP="00582A7C">
            <w:pPr>
              <w:ind w:left="144" w:right="144"/>
            </w:pPr>
          </w:p>
        </w:tc>
        <w:tc>
          <w:tcPr>
            <w:tcW w:w="5760" w:type="dxa"/>
          </w:tcPr>
          <w:p w14:paraId="27E273DB" w14:textId="77777777" w:rsidR="00AE1EA3" w:rsidRDefault="00AE1EA3" w:rsidP="00AE1E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58371E0" w14:textId="77777777" w:rsidR="00AE1EA3" w:rsidRDefault="00AE1EA3" w:rsidP="00AE1E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B465A3" w14:textId="77777777" w:rsidR="00AE1EA3" w:rsidRDefault="00AE1EA3" w:rsidP="00AE1EA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ABC7BA" w14:textId="77777777" w:rsidR="00AE1EA3" w:rsidRDefault="00AE1EA3" w:rsidP="00AE1E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E19F62D" w14:textId="77777777" w:rsidR="00AE1EA3" w:rsidRPr="00D02A48" w:rsidRDefault="00AE1EA3" w:rsidP="00AE1EA3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 xml:space="preserve">Begonia – Waxed  </w:t>
            </w:r>
            <w:r>
              <w:t xml:space="preserve">      </w:t>
            </w:r>
            <w:r w:rsidRPr="008F3D58">
              <w:rPr>
                <w:i/>
              </w:rPr>
              <w:t>Begonia semperflorens-cultorum</w:t>
            </w:r>
          </w:p>
          <w:p w14:paraId="1505DA64" w14:textId="2ADC6582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sz w:val="20"/>
                <w:szCs w:val="20"/>
              </w:rPr>
              <w:t>Pink</w:t>
            </w:r>
            <w:r w:rsidR="00E4799A">
              <w:rPr>
                <w:sz w:val="20"/>
                <w:szCs w:val="20"/>
              </w:rPr>
              <w:t xml:space="preserve"> </w:t>
            </w:r>
            <w:r w:rsidRPr="00EA7502">
              <w:rPr>
                <w:sz w:val="20"/>
                <w:szCs w:val="20"/>
              </w:rPr>
              <w:t xml:space="preserve">with waxy green leaves.  Summer-fall.                          </w:t>
            </w:r>
          </w:p>
          <w:p w14:paraId="1C97F117" w14:textId="77777777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Full shade to part sun   Soil: Rich, well-drained</w:t>
            </w:r>
          </w:p>
          <w:p w14:paraId="0C08D321" w14:textId="77777777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 6-14”.      </w:t>
            </w:r>
            <w:r w:rsidRPr="00EA7502">
              <w:rPr>
                <w:b/>
                <w:bCs/>
                <w:sz w:val="20"/>
                <w:szCs w:val="20"/>
              </w:rPr>
              <w:t>Width:</w:t>
            </w:r>
            <w:r w:rsidRPr="00EA7502">
              <w:rPr>
                <w:sz w:val="20"/>
                <w:szCs w:val="20"/>
              </w:rPr>
              <w:t xml:space="preserve"> 6-18”.</w:t>
            </w:r>
          </w:p>
          <w:p w14:paraId="24D78B26" w14:textId="49984F50" w:rsidR="008F3D58" w:rsidRDefault="00AE1EA3" w:rsidP="00AE1EA3">
            <w:pPr>
              <w:ind w:left="144" w:right="144"/>
            </w:pPr>
            <w:r w:rsidRPr="00AE1EA3">
              <w:rPr>
                <w:b/>
                <w:bCs/>
                <w:sz w:val="18"/>
                <w:szCs w:val="18"/>
              </w:rPr>
              <w:t>Habit:</w:t>
            </w:r>
            <w:r w:rsidRPr="00AE1EA3">
              <w:rPr>
                <w:sz w:val="18"/>
                <w:szCs w:val="18"/>
              </w:rPr>
              <w:t xml:space="preserve">  Compact annual</w:t>
            </w:r>
            <w:r>
              <w:rPr>
                <w:sz w:val="18"/>
                <w:szCs w:val="18"/>
              </w:rPr>
              <w:t xml:space="preserve">.  </w:t>
            </w:r>
            <w:r w:rsidRPr="00AE1EA3">
              <w:rPr>
                <w:b/>
                <w:bCs/>
                <w:sz w:val="18"/>
                <w:szCs w:val="18"/>
              </w:rPr>
              <w:t>Notes:</w:t>
            </w:r>
            <w:r w:rsidRPr="00AE1EA3">
              <w:rPr>
                <w:sz w:val="18"/>
                <w:szCs w:val="18"/>
              </w:rPr>
              <w:t xml:space="preserve">  Plant in pots</w:t>
            </w:r>
            <w:r>
              <w:rPr>
                <w:sz w:val="18"/>
                <w:szCs w:val="18"/>
              </w:rPr>
              <w:t>/</w:t>
            </w:r>
            <w:r w:rsidRPr="00AE1EA3">
              <w:rPr>
                <w:sz w:val="18"/>
                <w:szCs w:val="18"/>
              </w:rPr>
              <w:t>flower beds</w:t>
            </w:r>
            <w:r>
              <w:rPr>
                <w:sz w:val="18"/>
                <w:szCs w:val="18"/>
              </w:rPr>
              <w:t>.</w:t>
            </w:r>
          </w:p>
        </w:tc>
      </w:tr>
      <w:tr w:rsidR="008F3D58" w14:paraId="3FE91552" w14:textId="77777777">
        <w:trPr>
          <w:cantSplit/>
          <w:trHeight w:hRule="exact" w:val="2880"/>
        </w:trPr>
        <w:tc>
          <w:tcPr>
            <w:tcW w:w="5760" w:type="dxa"/>
          </w:tcPr>
          <w:p w14:paraId="73277DFC" w14:textId="77777777" w:rsidR="00AE1EA3" w:rsidRDefault="00AE1EA3" w:rsidP="00AE1E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D02A48"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D192927" w14:textId="77777777" w:rsidR="00AE1EA3" w:rsidRDefault="00AE1EA3" w:rsidP="00AE1E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4C99B4" w14:textId="77777777" w:rsidR="00AE1EA3" w:rsidRDefault="00AE1EA3" w:rsidP="00AE1EA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AB174BE" w14:textId="77777777" w:rsidR="00AE1EA3" w:rsidRDefault="00AE1EA3" w:rsidP="00AE1E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4D87B82" w14:textId="77777777" w:rsidR="00AE1EA3" w:rsidRPr="00D02A48" w:rsidRDefault="00AE1EA3" w:rsidP="00AE1EA3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 xml:space="preserve">Begonia – Waxed  </w:t>
            </w:r>
            <w:r>
              <w:t xml:space="preserve">      </w:t>
            </w:r>
            <w:r w:rsidRPr="008F3D58">
              <w:rPr>
                <w:i/>
              </w:rPr>
              <w:t>Begonia semperflorens-cultorum</w:t>
            </w:r>
          </w:p>
          <w:p w14:paraId="700705F0" w14:textId="6482A362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sz w:val="20"/>
                <w:szCs w:val="20"/>
              </w:rPr>
              <w:t>Pink</w:t>
            </w:r>
            <w:r w:rsidR="00E4799A">
              <w:rPr>
                <w:sz w:val="20"/>
                <w:szCs w:val="20"/>
              </w:rPr>
              <w:t xml:space="preserve"> </w:t>
            </w:r>
            <w:r w:rsidRPr="00EA7502">
              <w:rPr>
                <w:sz w:val="20"/>
                <w:szCs w:val="20"/>
              </w:rPr>
              <w:t xml:space="preserve">with waxy green leaves.  Summer-fall.                          </w:t>
            </w:r>
          </w:p>
          <w:p w14:paraId="587BAE9D" w14:textId="77777777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Full shade to part sun   Soil: Rich, well-drained</w:t>
            </w:r>
          </w:p>
          <w:p w14:paraId="1BE6A291" w14:textId="77777777" w:rsidR="00AE1EA3" w:rsidRPr="00EA7502" w:rsidRDefault="00AE1EA3" w:rsidP="00AE1EA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 6-14”.      </w:t>
            </w:r>
            <w:r w:rsidRPr="00EA7502">
              <w:rPr>
                <w:b/>
                <w:bCs/>
                <w:sz w:val="20"/>
                <w:szCs w:val="20"/>
              </w:rPr>
              <w:t>Width:</w:t>
            </w:r>
            <w:r w:rsidRPr="00EA7502">
              <w:rPr>
                <w:sz w:val="20"/>
                <w:szCs w:val="20"/>
              </w:rPr>
              <w:t xml:space="preserve"> 6-18”.</w:t>
            </w:r>
          </w:p>
          <w:p w14:paraId="786F3B5E" w14:textId="79F74CDE" w:rsidR="008F3D58" w:rsidRPr="008F3D58" w:rsidRDefault="00AE1EA3" w:rsidP="00AE1EA3">
            <w:pPr>
              <w:ind w:left="144" w:right="144"/>
            </w:pPr>
            <w:r w:rsidRPr="00AE1EA3">
              <w:rPr>
                <w:b/>
                <w:bCs/>
                <w:sz w:val="18"/>
                <w:szCs w:val="18"/>
              </w:rPr>
              <w:t>Habit:</w:t>
            </w:r>
            <w:r w:rsidRPr="00AE1EA3">
              <w:rPr>
                <w:sz w:val="18"/>
                <w:szCs w:val="18"/>
              </w:rPr>
              <w:t xml:space="preserve">  Compact annual</w:t>
            </w:r>
            <w:r>
              <w:rPr>
                <w:sz w:val="18"/>
                <w:szCs w:val="18"/>
              </w:rPr>
              <w:t xml:space="preserve">.  </w:t>
            </w:r>
            <w:r w:rsidRPr="00AE1EA3">
              <w:rPr>
                <w:b/>
                <w:bCs/>
                <w:sz w:val="18"/>
                <w:szCs w:val="18"/>
              </w:rPr>
              <w:t>Notes:</w:t>
            </w:r>
            <w:r w:rsidRPr="00AE1EA3">
              <w:rPr>
                <w:sz w:val="18"/>
                <w:szCs w:val="18"/>
              </w:rPr>
              <w:t xml:space="preserve">  Plant in pots</w:t>
            </w:r>
            <w:r>
              <w:rPr>
                <w:sz w:val="18"/>
                <w:szCs w:val="18"/>
              </w:rPr>
              <w:t>/</w:t>
            </w:r>
            <w:r w:rsidRPr="00AE1EA3">
              <w:rPr>
                <w:sz w:val="18"/>
                <w:szCs w:val="18"/>
              </w:rPr>
              <w:t>flower beds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5E45735E" w14:textId="77777777" w:rsidR="008F3D58" w:rsidRDefault="008F3D58" w:rsidP="008F3D58">
            <w:pPr>
              <w:ind w:left="144" w:right="144"/>
            </w:pPr>
          </w:p>
        </w:tc>
        <w:tc>
          <w:tcPr>
            <w:tcW w:w="5760" w:type="dxa"/>
          </w:tcPr>
          <w:p w14:paraId="1F4CE9B2" w14:textId="23C0006B" w:rsidR="00E4799A" w:rsidRDefault="00AE1EA3" w:rsidP="00E4799A">
            <w:pPr>
              <w:spacing w:before="240"/>
              <w:ind w:right="144"/>
            </w:pPr>
            <w:r>
              <w:rPr>
                <w:b/>
              </w:rPr>
              <w:t xml:space="preserve">    </w:t>
            </w:r>
          </w:p>
          <w:p w14:paraId="1689CF79" w14:textId="1133BD74" w:rsidR="008F3D58" w:rsidRDefault="008F3D58" w:rsidP="00AE1EA3">
            <w:pPr>
              <w:ind w:left="144" w:right="144"/>
            </w:pPr>
          </w:p>
        </w:tc>
      </w:tr>
      <w:tr w:rsidR="008F3D58" w14:paraId="5B9F4011" w14:textId="77777777">
        <w:trPr>
          <w:cantSplit/>
          <w:trHeight w:hRule="exact" w:val="2880"/>
        </w:trPr>
        <w:tc>
          <w:tcPr>
            <w:tcW w:w="5760" w:type="dxa"/>
          </w:tcPr>
          <w:p w14:paraId="038F5ECE" w14:textId="1F304F3F" w:rsidR="008F3D58" w:rsidRPr="00EA7502" w:rsidRDefault="008F3D58" w:rsidP="00EA750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2E34AB20" w14:textId="77777777" w:rsidR="008F3D58" w:rsidRDefault="008F3D58" w:rsidP="008F3D58">
            <w:pPr>
              <w:ind w:left="144" w:right="144"/>
            </w:pPr>
          </w:p>
        </w:tc>
        <w:tc>
          <w:tcPr>
            <w:tcW w:w="5760" w:type="dxa"/>
          </w:tcPr>
          <w:p w14:paraId="7CA83251" w14:textId="3AE509CA" w:rsidR="008F3D58" w:rsidRDefault="008F3D58" w:rsidP="00EA7502">
            <w:pPr>
              <w:ind w:left="144" w:right="144"/>
            </w:pPr>
          </w:p>
        </w:tc>
      </w:tr>
      <w:tr w:rsidR="008F3D58" w14:paraId="0EC48181" w14:textId="77777777">
        <w:trPr>
          <w:cantSplit/>
          <w:trHeight w:hRule="exact" w:val="2880"/>
        </w:trPr>
        <w:tc>
          <w:tcPr>
            <w:tcW w:w="5760" w:type="dxa"/>
          </w:tcPr>
          <w:p w14:paraId="55C5267C" w14:textId="1B5CEDB2" w:rsidR="008F3D58" w:rsidRPr="008F3D58" w:rsidRDefault="008F3D58" w:rsidP="00EA7502">
            <w:pPr>
              <w:ind w:left="144" w:right="144"/>
            </w:pPr>
          </w:p>
        </w:tc>
        <w:tc>
          <w:tcPr>
            <w:tcW w:w="270" w:type="dxa"/>
          </w:tcPr>
          <w:p w14:paraId="076250BF" w14:textId="77777777" w:rsidR="008F3D58" w:rsidRDefault="008F3D58" w:rsidP="008F3D58">
            <w:pPr>
              <w:ind w:left="144" w:right="144"/>
            </w:pPr>
          </w:p>
        </w:tc>
        <w:tc>
          <w:tcPr>
            <w:tcW w:w="5760" w:type="dxa"/>
          </w:tcPr>
          <w:p w14:paraId="5647779C" w14:textId="7FB55A41" w:rsidR="008F3D58" w:rsidRDefault="008F3D58" w:rsidP="00EA7502">
            <w:pPr>
              <w:ind w:left="144" w:right="144"/>
            </w:pPr>
          </w:p>
        </w:tc>
      </w:tr>
    </w:tbl>
    <w:p w14:paraId="23A8DF9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F103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3F1036"/>
    <w:rsid w:val="006C001B"/>
    <w:rsid w:val="008F3D58"/>
    <w:rsid w:val="00A728B5"/>
    <w:rsid w:val="00AE1EA3"/>
    <w:rsid w:val="00C374E8"/>
    <w:rsid w:val="00CC05F4"/>
    <w:rsid w:val="00D02A48"/>
    <w:rsid w:val="00DF30D4"/>
    <w:rsid w:val="00E4799A"/>
    <w:rsid w:val="00EA7502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CFF9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dcterms:created xsi:type="dcterms:W3CDTF">2015-05-03T17:50:00Z</dcterms:created>
  <dcterms:modified xsi:type="dcterms:W3CDTF">2024-04-09T00:01:00Z</dcterms:modified>
</cp:coreProperties>
</file>